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90A2" w14:textId="77777777" w:rsidR="00004616" w:rsidRDefault="00004616"/>
    <w:p w14:paraId="2D1193C2" w14:textId="77777777" w:rsidR="00004616" w:rsidRDefault="00A76D54">
      <w:pPr>
        <w:pStyle w:val="Otsikko1"/>
        <w:rPr>
          <w:rFonts w:asciiTheme="minorHAnsi" w:hAnsiTheme="minorHAnsi" w:cstheme="minorHAnsi"/>
        </w:rPr>
      </w:pPr>
      <w:r>
        <w:rPr>
          <w:rFonts w:asciiTheme="minorHAnsi" w:hAnsiTheme="minorHAnsi" w:cstheme="minorHAnsi"/>
        </w:rPr>
        <w:t xml:space="preserve">TARJOUSPYYNTÖ – </w:t>
      </w:r>
      <w:bookmarkStart w:id="0" w:name="_Hlk135234343"/>
      <w:r>
        <w:rPr>
          <w:rFonts w:asciiTheme="minorHAnsi" w:hAnsiTheme="minorHAnsi" w:cstheme="minorHAnsi"/>
        </w:rPr>
        <w:t xml:space="preserve">MUSEOALUEEN TEEMAPOLUN TARVIKKEIDEN SIIRTO </w:t>
      </w:r>
      <w:bookmarkEnd w:id="0"/>
      <w:r>
        <w:rPr>
          <w:rFonts w:asciiTheme="minorHAnsi" w:hAnsiTheme="minorHAnsi" w:cstheme="minorHAnsi"/>
        </w:rPr>
        <w:t xml:space="preserve">(1-3), ALUERAJAUSKIVIEN SIIRTO JA ASENNUS (4) JA MUUT TYÖT (5-6) RAUTJÄRVEN HIITOLANJOEN KANGASKOSKELLA </w:t>
      </w:r>
    </w:p>
    <w:p w14:paraId="1A37984C" w14:textId="77777777" w:rsidR="00A76D54" w:rsidRDefault="00A76D54">
      <w:pPr>
        <w:spacing w:before="57" w:after="257"/>
        <w:rPr>
          <w:rFonts w:cstheme="minorHAnsi"/>
        </w:rPr>
      </w:pPr>
    </w:p>
    <w:p w14:paraId="165E4B87" w14:textId="61DA4D5C" w:rsidR="00004616" w:rsidRDefault="00A76D54">
      <w:pPr>
        <w:spacing w:before="57" w:after="257"/>
        <w:rPr>
          <w:rFonts w:cstheme="minorHAnsi"/>
        </w:rPr>
      </w:pPr>
      <w:r>
        <w:rPr>
          <w:rFonts w:cstheme="minorHAnsi"/>
        </w:rPr>
        <w:t>Etelä-Karjalan virkistysaluesäätiö toteuttaa Leader-rahoituksella projektia, jolla Kangaskos</w:t>
      </w:r>
      <w:r>
        <w:rPr>
          <w:rFonts w:cstheme="minorHAnsi"/>
        </w:rPr>
        <w:t>ken alueen teollisuushistoriaa nostetaan kävijöille nähtäväksi. Ennen vesivoimalaitosta 1900-luvun alkupuolella Kangaskoskella toimi yhdistetty puuhiomo, pahvi- ja paperitehdas, joka herätetään henkiin virtuaalisena mobiilisovelluksena. Siihen voi tutustua</w:t>
      </w:r>
      <w:r>
        <w:rPr>
          <w:rFonts w:cstheme="minorHAnsi"/>
        </w:rPr>
        <w:t xml:space="preserve"> hankkeessa rakennettavalla uuden museoalueen teemapolulla.</w:t>
      </w:r>
    </w:p>
    <w:p w14:paraId="3A84298C" w14:textId="1A5631DC" w:rsidR="00004616" w:rsidRDefault="00A76D54">
      <w:pPr>
        <w:rPr>
          <w:rFonts w:cstheme="minorHAnsi"/>
        </w:rPr>
      </w:pPr>
      <w:r>
        <w:rPr>
          <w:rFonts w:cstheme="minorHAnsi"/>
        </w:rPr>
        <w:t>Pyydämme alueen yhdistyksiltä ym. toimijoilta tarjousta seuraavien osaurakoiden toteuttamisesta:</w:t>
      </w:r>
    </w:p>
    <w:p w14:paraId="77C396AA" w14:textId="1AE5F0C8" w:rsidR="00770C09" w:rsidRPr="00770C09" w:rsidRDefault="00770C09" w:rsidP="00770C09">
      <w:pPr>
        <w:pStyle w:val="Luettelokappale"/>
        <w:numPr>
          <w:ilvl w:val="0"/>
          <w:numId w:val="1"/>
        </w:numPr>
        <w:rPr>
          <w:rFonts w:cstheme="minorHAnsi"/>
          <w:b/>
          <w:bCs/>
        </w:rPr>
      </w:pPr>
      <w:r w:rsidRPr="00770C09">
        <w:rPr>
          <w:rFonts w:cstheme="minorHAnsi"/>
          <w:b/>
          <w:bCs/>
        </w:rPr>
        <w:t>Betoniporsaiden ja liikennemerkkiputkien siirto saareen</w:t>
      </w:r>
    </w:p>
    <w:p w14:paraId="7B3ABFD7" w14:textId="2E7BC26A" w:rsidR="00004616" w:rsidRPr="00517F6B" w:rsidRDefault="00A76D54" w:rsidP="00770C09">
      <w:pPr>
        <w:pStyle w:val="Luettelokappale"/>
        <w:shd w:val="clear" w:color="auto" w:fill="FFFFFF"/>
        <w:textAlignment w:val="baseline"/>
        <w:rPr>
          <w:rFonts w:cstheme="minorHAnsi"/>
          <w:color w:val="000000"/>
        </w:rPr>
      </w:pPr>
      <w:r w:rsidRPr="00517F6B">
        <w:rPr>
          <w:rFonts w:cstheme="minorHAnsi"/>
          <w:color w:val="000000"/>
        </w:rPr>
        <w:t>Opastaulujalustojen (80 kg liikennekivi eli betoniporsas), näihin liitettävien liikennemerkkiput</w:t>
      </w:r>
      <w:r w:rsidRPr="00517F6B">
        <w:rPr>
          <w:rFonts w:cstheme="minorHAnsi"/>
          <w:color w:val="000000"/>
        </w:rPr>
        <w:t>kien ja oheistarvikkeiden vienti Kangaskosken voimalaitoksen täytetyltä ylävesialtaalta alas portaita ja rantapolkua kosken alapuoliseen saarekkeeseen kanaalisillan yli ("sillanpääasema" molemmin puolin varataan välivarastointiin). Siirrettäviä jalustoja y</w:t>
      </w:r>
      <w:r w:rsidRPr="00517F6B">
        <w:rPr>
          <w:rFonts w:cstheme="minorHAnsi"/>
          <w:color w:val="000000"/>
        </w:rPr>
        <w:t xml:space="preserve">hteensä 33 kpl, joista 27 kpl alas saarekkeeseen ja loput voimalaitokseen varastoitavaksi. Alas vietävissä jalustoissa ei ole kantokahvoja, mutta ne voidaan kantaa käsin (2 hlöä/jalusta). </w:t>
      </w:r>
      <w:r w:rsidRPr="00517F6B">
        <w:rPr>
          <w:rFonts w:cstheme="minorHAnsi"/>
          <w:color w:val="000000"/>
        </w:rPr>
        <w:t>Ympäristö ei mahdollista konetyötä, mutta siirtoa varten tilaaja varaa lavakärryt, jotka ovat käytettävissä täytetyn ylävesialtaan portaiden alatasolta saarekkeeseen.</w:t>
      </w:r>
    </w:p>
    <w:p w14:paraId="45216F32" w14:textId="77777777" w:rsidR="00517F6B" w:rsidRPr="00445879" w:rsidRDefault="00517F6B" w:rsidP="00517F6B">
      <w:pPr>
        <w:pStyle w:val="Luettelokappale"/>
        <w:shd w:val="clear" w:color="auto" w:fill="FFFFFF"/>
        <w:textAlignment w:val="baseline"/>
        <w:rPr>
          <w:rFonts w:cstheme="minorHAnsi"/>
          <w:color w:val="000000"/>
        </w:rPr>
      </w:pPr>
    </w:p>
    <w:p w14:paraId="2EB3AA41" w14:textId="1070F1CE" w:rsidR="00517F6B" w:rsidRDefault="00517F6B" w:rsidP="00770C09">
      <w:pPr>
        <w:pStyle w:val="Luettelokappale"/>
        <w:shd w:val="clear" w:color="auto" w:fill="FFFFFF"/>
        <w:textAlignment w:val="baseline"/>
        <w:rPr>
          <w:rFonts w:cstheme="minorHAnsi"/>
          <w:color w:val="000000"/>
        </w:rPr>
      </w:pPr>
      <w:r>
        <w:rPr>
          <w:rFonts w:cstheme="minorHAnsi"/>
          <w:color w:val="000000"/>
        </w:rPr>
        <w:t>Aikataulu: työn toteutus viikolla 22, valmis viimeistään 5.6.</w:t>
      </w:r>
    </w:p>
    <w:p w14:paraId="57F928C0" w14:textId="77777777" w:rsidR="00770C09" w:rsidRDefault="00770C09" w:rsidP="00770C09">
      <w:pPr>
        <w:pStyle w:val="Luettelokappale"/>
        <w:shd w:val="clear" w:color="auto" w:fill="FFFFFF"/>
        <w:textAlignment w:val="baseline"/>
        <w:rPr>
          <w:rFonts w:cstheme="minorHAnsi"/>
          <w:color w:val="000000"/>
        </w:rPr>
      </w:pPr>
    </w:p>
    <w:p w14:paraId="022C1D93" w14:textId="1B8CB236" w:rsidR="00770C09" w:rsidRPr="00770C09" w:rsidRDefault="00770C09" w:rsidP="00770C09">
      <w:pPr>
        <w:pStyle w:val="Luettelokappale"/>
        <w:numPr>
          <w:ilvl w:val="0"/>
          <w:numId w:val="1"/>
        </w:numPr>
        <w:rPr>
          <w:rFonts w:cstheme="minorHAnsi"/>
          <w:b/>
          <w:bCs/>
        </w:rPr>
      </w:pPr>
      <w:r w:rsidRPr="00770C09">
        <w:rPr>
          <w:rFonts w:cstheme="minorHAnsi"/>
          <w:b/>
          <w:bCs/>
        </w:rPr>
        <w:t>Puutavaran siirto saareen</w:t>
      </w:r>
    </w:p>
    <w:p w14:paraId="17DE8F19" w14:textId="5CDE31C7" w:rsidR="00004616" w:rsidRPr="00770C09" w:rsidRDefault="00A76D54" w:rsidP="00770C09">
      <w:pPr>
        <w:pStyle w:val="Luettelokappale"/>
        <w:shd w:val="clear" w:color="auto" w:fill="FFFFFF"/>
        <w:textAlignment w:val="baseline"/>
        <w:rPr>
          <w:rFonts w:cstheme="minorHAnsi"/>
          <w:color w:val="000000"/>
        </w:rPr>
      </w:pPr>
      <w:r w:rsidRPr="00770C09">
        <w:rPr>
          <w:rFonts w:cstheme="minorHAnsi"/>
          <w:color w:val="000000"/>
        </w:rPr>
        <w:t>Puutavaran vienti alas po</w:t>
      </w:r>
      <w:r w:rsidRPr="00770C09">
        <w:rPr>
          <w:rFonts w:cstheme="minorHAnsi"/>
          <w:color w:val="000000"/>
        </w:rPr>
        <w:t>rtaita ja kanaalisillan yli saarekkeeseen välivarastoitavaksi noin 130 metrin mittaiseksi suunniteltua pitkospuupolkua varten. Välivarastointipaikkoja alustavasti kolme eri puolilla saareketta. Puutavarana 48 mm x 198 mm painekyllästettyä lankkua ja 150 mm</w:t>
      </w:r>
      <w:r w:rsidRPr="00770C09">
        <w:rPr>
          <w:rFonts w:cstheme="minorHAnsi"/>
          <w:color w:val="000000"/>
        </w:rPr>
        <w:t xml:space="preserve"> x 150 mm painekyllästettyä parrua. Puutavaraa tilataan rahtina 500 metriä, josta loppuosa on myös siirrettävä varastoitavaksi Kangaskosken voimalaitokseen. </w:t>
      </w:r>
      <w:r w:rsidRPr="00770C09">
        <w:rPr>
          <w:rFonts w:cstheme="minorHAnsi"/>
          <w:color w:val="000000"/>
        </w:rPr>
        <w:t>Ympäristö ei mahdollista konetyötä, mutta siirtoa varten tilaaja varaa lavakärryt, jotka ovat käytettävissä ylävesialtaan portaiden alatasolta saarekkeeseen.</w:t>
      </w:r>
    </w:p>
    <w:p w14:paraId="2C2DCF33" w14:textId="67691AC3" w:rsidR="00770C09" w:rsidRDefault="00770C09" w:rsidP="00770C09">
      <w:pPr>
        <w:pStyle w:val="Luettelokappale"/>
        <w:shd w:val="clear" w:color="auto" w:fill="FFFFFF"/>
        <w:textAlignment w:val="baseline"/>
        <w:rPr>
          <w:rFonts w:cstheme="minorHAnsi"/>
          <w:color w:val="000000"/>
        </w:rPr>
      </w:pPr>
    </w:p>
    <w:p w14:paraId="4634AB45" w14:textId="1AB042B6" w:rsidR="00770C09" w:rsidRDefault="00770C09" w:rsidP="00770C09">
      <w:pPr>
        <w:pStyle w:val="Luettelokappale"/>
        <w:shd w:val="clear" w:color="auto" w:fill="FFFFFF"/>
        <w:textAlignment w:val="baseline"/>
        <w:rPr>
          <w:rFonts w:cstheme="minorHAnsi"/>
          <w:color w:val="000000"/>
        </w:rPr>
      </w:pPr>
      <w:r>
        <w:rPr>
          <w:rFonts w:cstheme="minorHAnsi"/>
          <w:color w:val="000000"/>
        </w:rPr>
        <w:t>Aikataulu: työn toteutus viikolla 2</w:t>
      </w:r>
      <w:r>
        <w:rPr>
          <w:rFonts w:cstheme="minorHAnsi"/>
          <w:color w:val="000000"/>
        </w:rPr>
        <w:t>2</w:t>
      </w:r>
      <w:r>
        <w:rPr>
          <w:rFonts w:cstheme="minorHAnsi"/>
          <w:color w:val="000000"/>
        </w:rPr>
        <w:t>, valmis viimeistään 5.6.</w:t>
      </w:r>
    </w:p>
    <w:p w14:paraId="76FBEE32" w14:textId="12793F61" w:rsidR="00770C09" w:rsidRDefault="00770C09" w:rsidP="00770C09">
      <w:pPr>
        <w:pStyle w:val="Luettelokappale"/>
        <w:shd w:val="clear" w:color="auto" w:fill="FFFFFF"/>
        <w:textAlignment w:val="baseline"/>
        <w:rPr>
          <w:rFonts w:cstheme="minorHAnsi"/>
          <w:color w:val="000000"/>
        </w:rPr>
      </w:pPr>
    </w:p>
    <w:p w14:paraId="783EEEB5" w14:textId="037A0F82" w:rsidR="00770C09" w:rsidRPr="00770C09" w:rsidRDefault="00770C09" w:rsidP="00770C09">
      <w:pPr>
        <w:pStyle w:val="Luettelokappale"/>
        <w:numPr>
          <w:ilvl w:val="0"/>
          <w:numId w:val="1"/>
        </w:numPr>
        <w:rPr>
          <w:rFonts w:cstheme="minorHAnsi"/>
          <w:b/>
          <w:bCs/>
        </w:rPr>
      </w:pPr>
      <w:r w:rsidRPr="00770C09">
        <w:rPr>
          <w:rFonts w:cstheme="minorHAnsi"/>
          <w:b/>
          <w:bCs/>
        </w:rPr>
        <w:t xml:space="preserve">Sepelin </w:t>
      </w:r>
      <w:r w:rsidRPr="00770C09">
        <w:rPr>
          <w:rFonts w:cstheme="minorHAnsi"/>
          <w:b/>
          <w:bCs/>
        </w:rPr>
        <w:t>siirto saareen</w:t>
      </w:r>
    </w:p>
    <w:p w14:paraId="50246C73" w14:textId="39EDE934" w:rsidR="00004616" w:rsidRPr="00770C09" w:rsidRDefault="00A76D54" w:rsidP="00770C09">
      <w:pPr>
        <w:pStyle w:val="Luettelokappale"/>
        <w:shd w:val="clear" w:color="auto" w:fill="FFFFFF"/>
        <w:textAlignment w:val="baseline"/>
        <w:rPr>
          <w:rFonts w:cstheme="minorHAnsi"/>
          <w:color w:val="000000"/>
        </w:rPr>
      </w:pPr>
      <w:r w:rsidRPr="00770C09">
        <w:rPr>
          <w:rFonts w:cstheme="minorHAnsi"/>
          <w:color w:val="000000"/>
        </w:rPr>
        <w:t>Sepelin siirto Kangaskosken ulkoalueelta voimalaitoksen läheisyyd</w:t>
      </w:r>
      <w:r w:rsidRPr="00770C09">
        <w:rPr>
          <w:rFonts w:cstheme="minorHAnsi"/>
          <w:color w:val="000000"/>
        </w:rPr>
        <w:t>estä täytetyn ylävesialtaan kautta alas portaita saarekkeen kanaalisillan yli välivarastoitavaksi. Välivarastointipaikkoja on alustavasti kaksi. Sepelin määrä on enintään 8 kuutiometriä. Toteuttajan tulee ratkaista sepelin siirto Kangaskosken välipurkupaik</w:t>
      </w:r>
      <w:r w:rsidRPr="00770C09">
        <w:rPr>
          <w:rFonts w:cstheme="minorHAnsi"/>
          <w:color w:val="000000"/>
        </w:rPr>
        <w:t xml:space="preserve">alta täytetyn ylävesialtaan kautta portaita alas. Ympäristö ei </w:t>
      </w:r>
      <w:r w:rsidRPr="00770C09">
        <w:rPr>
          <w:rFonts w:cstheme="minorHAnsi"/>
          <w:color w:val="000000"/>
        </w:rPr>
        <w:lastRenderedPageBreak/>
        <w:t>mahdollista konetyötä, mutta siirtoa varten tilaaja varaa lavakärryt, jotka ovat käytettävissä täytetyn ylävesialtaan portaiden alatasolta saarekkeeseen.</w:t>
      </w:r>
    </w:p>
    <w:p w14:paraId="70915F50" w14:textId="0328A743" w:rsidR="00770C09" w:rsidRDefault="00770C09" w:rsidP="00770C09">
      <w:pPr>
        <w:pStyle w:val="Luettelokappale"/>
        <w:shd w:val="clear" w:color="auto" w:fill="FFFFFF"/>
        <w:textAlignment w:val="baseline"/>
        <w:rPr>
          <w:rFonts w:cstheme="minorHAnsi"/>
          <w:color w:val="000000"/>
        </w:rPr>
      </w:pPr>
    </w:p>
    <w:p w14:paraId="69F5141F" w14:textId="77777777" w:rsidR="00770C09" w:rsidRDefault="00770C09" w:rsidP="00770C09">
      <w:pPr>
        <w:pStyle w:val="Luettelokappale"/>
        <w:shd w:val="clear" w:color="auto" w:fill="FFFFFF"/>
        <w:textAlignment w:val="baseline"/>
        <w:rPr>
          <w:rFonts w:cstheme="minorHAnsi"/>
          <w:color w:val="000000"/>
        </w:rPr>
      </w:pPr>
      <w:r>
        <w:rPr>
          <w:rFonts w:cstheme="minorHAnsi"/>
          <w:color w:val="000000"/>
        </w:rPr>
        <w:t>Aikataulu: työn toteutus viikolla 22, valmis viimeistään 5.6.</w:t>
      </w:r>
    </w:p>
    <w:p w14:paraId="49A56A8A" w14:textId="77777777" w:rsidR="00770C09" w:rsidRPr="00770C09" w:rsidRDefault="00770C09" w:rsidP="00770C09">
      <w:pPr>
        <w:pStyle w:val="Luettelokappale"/>
        <w:shd w:val="clear" w:color="auto" w:fill="FFFFFF"/>
        <w:textAlignment w:val="baseline"/>
        <w:rPr>
          <w:rFonts w:cstheme="minorHAnsi"/>
          <w:color w:val="000000"/>
        </w:rPr>
      </w:pPr>
    </w:p>
    <w:p w14:paraId="6737EC87" w14:textId="6AA8305D" w:rsidR="00770C09" w:rsidRPr="00770C09" w:rsidRDefault="00770C09" w:rsidP="00770C09">
      <w:pPr>
        <w:pStyle w:val="Luettelokappale"/>
        <w:numPr>
          <w:ilvl w:val="0"/>
          <w:numId w:val="1"/>
        </w:numPr>
        <w:shd w:val="clear" w:color="auto" w:fill="FFFFFF"/>
        <w:textAlignment w:val="baseline"/>
        <w:rPr>
          <w:rFonts w:cstheme="minorHAnsi"/>
          <w:b/>
          <w:bCs/>
          <w:color w:val="000000"/>
        </w:rPr>
      </w:pPr>
      <w:r w:rsidRPr="00770C09">
        <w:rPr>
          <w:rFonts w:cstheme="minorHAnsi"/>
          <w:b/>
          <w:bCs/>
          <w:color w:val="000000"/>
        </w:rPr>
        <w:t>Aitatolppien ja betonijalusten siirto saareen</w:t>
      </w:r>
    </w:p>
    <w:p w14:paraId="206164BA" w14:textId="366376CE" w:rsidR="00004616" w:rsidRDefault="00A76D54" w:rsidP="00770C09">
      <w:pPr>
        <w:pStyle w:val="Luettelokappale"/>
        <w:shd w:val="clear" w:color="auto" w:fill="FFFFFF"/>
        <w:textAlignment w:val="baseline"/>
        <w:rPr>
          <w:rFonts w:cstheme="minorHAnsi"/>
          <w:color w:val="000000"/>
        </w:rPr>
      </w:pPr>
      <w:r w:rsidRPr="00770C09">
        <w:rPr>
          <w:rFonts w:cstheme="minorHAnsi"/>
          <w:color w:val="000000"/>
        </w:rPr>
        <w:t>Köysitolpilla varustettujen alueraja</w:t>
      </w:r>
      <w:r w:rsidRPr="00770C09">
        <w:rPr>
          <w:rFonts w:cstheme="minorHAnsi"/>
          <w:color w:val="000000"/>
        </w:rPr>
        <w:t>usjalustojen ja näihin liitettävien köysien ja oheistarvikkeiden (pääty- ja jatkopalat) vienti ylävesialtaalta saarekkeeseen ja sijoittaminen paikalle Kangaskosken tehtaan ulko- ja väliseinälinjojen mukaisesti (narumerkintä paikalla ja tarkemmat ohjeet til</w:t>
      </w:r>
      <w:r w:rsidRPr="00770C09">
        <w:rPr>
          <w:rFonts w:cstheme="minorHAnsi"/>
          <w:color w:val="000000"/>
        </w:rPr>
        <w:t>aajan edustajalta). Jalustoja on yhteensä 70 kpl. Jalustan paino noin 42 kg. Paikalle asettamisessa on varauduttava myös alustamaan ja tasoittamaan sepelillä, vaikka linjoilla on osin säilynyttä verrattain tasaista luonnonkiviperustaa. Köysi viedään jalust</w:t>
      </w:r>
      <w:r w:rsidRPr="00770C09">
        <w:rPr>
          <w:rFonts w:cstheme="minorHAnsi"/>
          <w:color w:val="000000"/>
        </w:rPr>
        <w:t>atolppien renkaan läpi ja liitetään jatkopaloilla, päät tulpataan päätypaloilla. Ympäristö ei mahdollista konetyötä, mutta siirtoa varten tilaaja varaa lavakärryt, jotka ovat käytettävissä täytetyn ylävesialtaan portaiden alatasolta saarekkeeseen.</w:t>
      </w:r>
    </w:p>
    <w:p w14:paraId="20D1988D" w14:textId="57072A0C" w:rsidR="00770C09" w:rsidRDefault="00770C09" w:rsidP="00770C09">
      <w:pPr>
        <w:pStyle w:val="Luettelokappale"/>
        <w:shd w:val="clear" w:color="auto" w:fill="FFFFFF"/>
        <w:textAlignment w:val="baseline"/>
        <w:rPr>
          <w:rFonts w:cstheme="minorHAnsi"/>
          <w:color w:val="000000"/>
        </w:rPr>
      </w:pPr>
    </w:p>
    <w:p w14:paraId="129E07D4" w14:textId="4022BCE8" w:rsidR="00770C09" w:rsidRDefault="00770C09" w:rsidP="00770C09">
      <w:pPr>
        <w:pStyle w:val="Luettelokappale"/>
        <w:shd w:val="clear" w:color="auto" w:fill="FFFFFF"/>
        <w:textAlignment w:val="baseline"/>
        <w:rPr>
          <w:rFonts w:cstheme="minorHAnsi"/>
          <w:color w:val="000000"/>
        </w:rPr>
      </w:pPr>
      <w:r>
        <w:rPr>
          <w:rFonts w:cstheme="minorHAnsi"/>
          <w:color w:val="000000"/>
        </w:rPr>
        <w:t>Aikataulu: työn toteutus viikolla 2</w:t>
      </w:r>
      <w:r w:rsidR="00F4630C">
        <w:rPr>
          <w:rFonts w:cstheme="minorHAnsi"/>
          <w:color w:val="000000"/>
        </w:rPr>
        <w:t>3</w:t>
      </w:r>
      <w:r>
        <w:rPr>
          <w:rFonts w:cstheme="minorHAnsi"/>
          <w:color w:val="000000"/>
        </w:rPr>
        <w:t xml:space="preserve">, valmis viimeistään </w:t>
      </w:r>
      <w:r w:rsidR="00F4630C">
        <w:rPr>
          <w:rFonts w:cstheme="minorHAnsi"/>
          <w:color w:val="000000"/>
        </w:rPr>
        <w:t>12</w:t>
      </w:r>
      <w:r>
        <w:rPr>
          <w:rFonts w:cstheme="minorHAnsi"/>
          <w:color w:val="000000"/>
        </w:rPr>
        <w:t>.6.</w:t>
      </w:r>
    </w:p>
    <w:p w14:paraId="6794EAF8" w14:textId="77777777" w:rsidR="00770C09" w:rsidRPr="00770C09" w:rsidRDefault="00770C09" w:rsidP="00770C09">
      <w:pPr>
        <w:pStyle w:val="Luettelokappale"/>
        <w:shd w:val="clear" w:color="auto" w:fill="FFFFFF"/>
        <w:textAlignment w:val="baseline"/>
        <w:rPr>
          <w:rFonts w:cstheme="minorHAnsi"/>
          <w:color w:val="000000"/>
        </w:rPr>
      </w:pPr>
    </w:p>
    <w:p w14:paraId="4DB6B4CE" w14:textId="0E758F65" w:rsidR="00F4630C" w:rsidRPr="00F4630C" w:rsidRDefault="00F4630C" w:rsidP="00770C09">
      <w:pPr>
        <w:pStyle w:val="Luettelokappale"/>
        <w:numPr>
          <w:ilvl w:val="0"/>
          <w:numId w:val="1"/>
        </w:numPr>
        <w:shd w:val="clear" w:color="auto" w:fill="FFFFFF"/>
        <w:textAlignment w:val="baseline"/>
        <w:rPr>
          <w:rFonts w:cstheme="minorHAnsi"/>
          <w:b/>
          <w:bCs/>
          <w:color w:val="000000"/>
        </w:rPr>
      </w:pPr>
      <w:r w:rsidRPr="00F4630C">
        <w:rPr>
          <w:rFonts w:cstheme="minorHAnsi"/>
          <w:b/>
          <w:bCs/>
          <w:color w:val="000000"/>
        </w:rPr>
        <w:t>Opastaulun</w:t>
      </w:r>
      <w:r w:rsidR="00BA4D09">
        <w:rPr>
          <w:rFonts w:cstheme="minorHAnsi"/>
          <w:b/>
          <w:bCs/>
          <w:color w:val="000000"/>
        </w:rPr>
        <w:t xml:space="preserve"> jalustakivien ja tukikivien asennus</w:t>
      </w:r>
    </w:p>
    <w:p w14:paraId="5361EB17" w14:textId="4F0AC665" w:rsidR="00004616" w:rsidRDefault="00A76D54" w:rsidP="00F4630C">
      <w:pPr>
        <w:pStyle w:val="Luettelokappale"/>
        <w:shd w:val="clear" w:color="auto" w:fill="FFFFFF"/>
        <w:textAlignment w:val="baseline"/>
        <w:rPr>
          <w:rFonts w:cstheme="minorHAnsi"/>
          <w:color w:val="000000"/>
        </w:rPr>
      </w:pPr>
      <w:r w:rsidRPr="00770C09">
        <w:rPr>
          <w:rFonts w:cstheme="minorHAnsi"/>
          <w:color w:val="000000"/>
        </w:rPr>
        <w:t>Polun</w:t>
      </w:r>
      <w:r w:rsidRPr="00770C09">
        <w:rPr>
          <w:rFonts w:cstheme="minorHAnsi"/>
          <w:color w:val="000000"/>
        </w:rPr>
        <w:t xml:space="preserve"> aloituspaikalle tulevan yleisopasteen (2 liikennekiveä jalustana) ympäryksen kokoaminen ja tukeminen paikalla olevilla luonnonlohkokivillä ja sen välittömän ympäristön kivien maisemoiva järjestäminen (tilaajan tarkemman ohjeistuksen mukaan). Paikalla on m</w:t>
      </w:r>
      <w:r w:rsidRPr="00770C09">
        <w:rPr>
          <w:rFonts w:cstheme="minorHAnsi"/>
          <w:color w:val="000000"/>
        </w:rPr>
        <w:t>yös joitakin tehtaan aikaisia irtolöytöjä (irtorautoja, rautatorvi, hirsikappale ym.), jotka tulee samalla siirtää paikalta Kangaskosken voimalaitokse</w:t>
      </w:r>
      <w:r w:rsidR="00F4630C">
        <w:rPr>
          <w:rFonts w:cstheme="minorHAnsi"/>
          <w:color w:val="000000"/>
        </w:rPr>
        <w:t>e</w:t>
      </w:r>
      <w:r w:rsidRPr="00770C09">
        <w:rPr>
          <w:rFonts w:cstheme="minorHAnsi"/>
          <w:color w:val="000000"/>
        </w:rPr>
        <w:t>n varastoitavaksi. Ympäristö ei mahdollista konetyötä, mutta siirtoa varten tilaaja varaa lavakärryt, jotk</w:t>
      </w:r>
      <w:r w:rsidRPr="00770C09">
        <w:rPr>
          <w:rFonts w:cstheme="minorHAnsi"/>
          <w:color w:val="000000"/>
        </w:rPr>
        <w:t>a ovat käytettävissä saarekkeesta täytetylle ylävesialtaalle johtavien portaiden alatasolle.</w:t>
      </w:r>
      <w:r w:rsidR="00BA4D09">
        <w:rPr>
          <w:rFonts w:cstheme="minorHAnsi"/>
          <w:color w:val="000000"/>
        </w:rPr>
        <w:t xml:space="preserve"> </w:t>
      </w:r>
    </w:p>
    <w:p w14:paraId="18A8CFAD" w14:textId="77777777" w:rsidR="00770C09" w:rsidRPr="00770C09" w:rsidRDefault="00770C09" w:rsidP="00770C09">
      <w:pPr>
        <w:pStyle w:val="Luettelokappale"/>
        <w:shd w:val="clear" w:color="auto" w:fill="FFFFFF"/>
        <w:textAlignment w:val="baseline"/>
        <w:rPr>
          <w:rFonts w:cstheme="minorHAnsi"/>
          <w:color w:val="000000"/>
        </w:rPr>
      </w:pPr>
    </w:p>
    <w:p w14:paraId="0FB5E554" w14:textId="4CB3B726" w:rsidR="00F4630C" w:rsidRDefault="00F4630C" w:rsidP="00F4630C">
      <w:pPr>
        <w:pStyle w:val="Luettelokappale"/>
        <w:shd w:val="clear" w:color="auto" w:fill="FFFFFF"/>
        <w:textAlignment w:val="baseline"/>
        <w:rPr>
          <w:rFonts w:cstheme="minorHAnsi"/>
          <w:color w:val="000000"/>
        </w:rPr>
      </w:pPr>
      <w:r>
        <w:rPr>
          <w:rFonts w:cstheme="minorHAnsi"/>
          <w:color w:val="000000"/>
        </w:rPr>
        <w:t>Aikataulu: työn toteutus viikolla 2</w:t>
      </w:r>
      <w:r w:rsidR="00BA4D09">
        <w:rPr>
          <w:rFonts w:cstheme="minorHAnsi"/>
          <w:color w:val="000000"/>
        </w:rPr>
        <w:t>3</w:t>
      </w:r>
      <w:r>
        <w:rPr>
          <w:rFonts w:cstheme="minorHAnsi"/>
          <w:color w:val="000000"/>
        </w:rPr>
        <w:t xml:space="preserve">, valmis viimeistään </w:t>
      </w:r>
      <w:r w:rsidR="00BA4D09">
        <w:rPr>
          <w:rFonts w:cstheme="minorHAnsi"/>
          <w:color w:val="000000"/>
        </w:rPr>
        <w:t>12</w:t>
      </w:r>
      <w:r>
        <w:rPr>
          <w:rFonts w:cstheme="minorHAnsi"/>
          <w:color w:val="000000"/>
        </w:rPr>
        <w:t>.</w:t>
      </w:r>
      <w:r w:rsidR="00BA4D09">
        <w:rPr>
          <w:rFonts w:cstheme="minorHAnsi"/>
          <w:color w:val="000000"/>
        </w:rPr>
        <w:t>6.</w:t>
      </w:r>
    </w:p>
    <w:p w14:paraId="2CA5A213" w14:textId="77777777" w:rsidR="00770C09" w:rsidRPr="00770C09" w:rsidRDefault="00770C09" w:rsidP="00F4630C">
      <w:pPr>
        <w:pStyle w:val="Luettelokappale"/>
        <w:shd w:val="clear" w:color="auto" w:fill="FFFFFF"/>
        <w:textAlignment w:val="baseline"/>
        <w:rPr>
          <w:rFonts w:cstheme="minorHAnsi"/>
          <w:color w:val="000000"/>
        </w:rPr>
      </w:pPr>
    </w:p>
    <w:p w14:paraId="6453A24C" w14:textId="73EFDAA2" w:rsidR="00573E55" w:rsidRPr="00573E55" w:rsidRDefault="00573E55" w:rsidP="00F4630C">
      <w:pPr>
        <w:pStyle w:val="Luettelokappale"/>
        <w:numPr>
          <w:ilvl w:val="0"/>
          <w:numId w:val="1"/>
        </w:numPr>
        <w:shd w:val="clear" w:color="auto" w:fill="FFFFFF"/>
        <w:textAlignment w:val="baseline"/>
        <w:rPr>
          <w:rFonts w:cstheme="minorHAnsi"/>
          <w:b/>
          <w:bCs/>
          <w:color w:val="000000"/>
        </w:rPr>
      </w:pPr>
      <w:r>
        <w:rPr>
          <w:rFonts w:cstheme="minorHAnsi"/>
          <w:b/>
          <w:bCs/>
          <w:color w:val="000000"/>
        </w:rPr>
        <w:t>Maisemointityöt Kangaskosken saaressa</w:t>
      </w:r>
    </w:p>
    <w:p w14:paraId="6E84C20C" w14:textId="799F036F" w:rsidR="00004616" w:rsidRPr="00F4630C" w:rsidRDefault="00A76D54" w:rsidP="00573E55">
      <w:pPr>
        <w:pStyle w:val="Luettelokappale"/>
        <w:shd w:val="clear" w:color="auto" w:fill="FFFFFF"/>
        <w:textAlignment w:val="baseline"/>
        <w:rPr>
          <w:rFonts w:cstheme="minorHAnsi"/>
          <w:color w:val="000000"/>
        </w:rPr>
      </w:pPr>
      <w:r w:rsidRPr="00F4630C">
        <w:rPr>
          <w:rFonts w:cstheme="minorHAnsi"/>
          <w:color w:val="000000"/>
        </w:rPr>
        <w:t xml:space="preserve">Saarekkeen sekalaiset kunnostus-, siirto- ja maisemointityöt: sahatun (kuusen)juurakon poistaminen, sahattujen kuusipöllien käsittely ja sijoittaminen alueelle </w:t>
      </w:r>
      <w:r w:rsidRPr="00F4630C">
        <w:rPr>
          <w:rFonts w:cstheme="minorHAnsi"/>
          <w:color w:val="000000"/>
        </w:rPr>
        <w:t>tai poisvienti alueelta tilaajan ohjeiden mukaan, vähäiset raivaustyöt (lähinnä oksasaksilla maasta nousseiden vesojen poistaminen), kanaaliopastaulun paikan pohjustaminen läheltä saatavilla kivillä/sepelillä, oksien ja sahattujen kantojen poistaminen alue</w:t>
      </w:r>
      <w:r w:rsidRPr="00F4630C">
        <w:rPr>
          <w:rFonts w:cstheme="minorHAnsi"/>
          <w:color w:val="000000"/>
        </w:rPr>
        <w:t>elta ja alueen yleinen siistiminen. Ympäristö ei mahdollista konetyötä, mutta siirtoa varten tilaaja varaa lavakärryt, jotka ovat käytettävissä saarekkeesta täytetylle ylävesialtaalle johtavien portaiden alatasolle</w:t>
      </w:r>
    </w:p>
    <w:p w14:paraId="3880C25E" w14:textId="77777777" w:rsidR="00F4630C" w:rsidRDefault="00F4630C" w:rsidP="00F4630C">
      <w:pPr>
        <w:pStyle w:val="Luettelokappale"/>
        <w:shd w:val="clear" w:color="auto" w:fill="FFFFFF"/>
        <w:textAlignment w:val="baseline"/>
        <w:rPr>
          <w:rFonts w:cstheme="minorHAnsi"/>
          <w:color w:val="000000"/>
        </w:rPr>
      </w:pPr>
    </w:p>
    <w:p w14:paraId="1D6FFF6A" w14:textId="0445DC8F" w:rsidR="00F31DDD" w:rsidRDefault="00F31DDD" w:rsidP="00F31DDD">
      <w:pPr>
        <w:rPr>
          <w:rFonts w:eastAsiaTheme="majorEastAsia" w:cstheme="minorHAnsi"/>
          <w:color w:val="365F91" w:themeColor="accent1" w:themeShade="BF"/>
          <w:sz w:val="24"/>
          <w:szCs w:val="24"/>
        </w:rPr>
      </w:pPr>
      <w:r>
        <w:rPr>
          <w:rFonts w:eastAsiaTheme="majorEastAsia" w:cstheme="minorHAnsi"/>
          <w:color w:val="365F91" w:themeColor="accent1" w:themeShade="BF"/>
          <w:sz w:val="24"/>
          <w:szCs w:val="24"/>
        </w:rPr>
        <w:t>TYÖTURVALLISUUS</w:t>
      </w:r>
    </w:p>
    <w:p w14:paraId="7137DCFE" w14:textId="0A89FA8B" w:rsidR="00F31DDD" w:rsidRPr="00F31DDD" w:rsidRDefault="00F31DDD" w:rsidP="00A76D54">
      <w:pPr>
        <w:pStyle w:val="Luettelokappale"/>
        <w:shd w:val="clear" w:color="auto" w:fill="FFFFFF"/>
        <w:textAlignment w:val="baseline"/>
        <w:rPr>
          <w:rFonts w:cstheme="minorHAnsi"/>
          <w:color w:val="000000"/>
        </w:rPr>
      </w:pPr>
      <w:r>
        <w:rPr>
          <w:rFonts w:cstheme="minorHAnsi"/>
          <w:color w:val="000000"/>
        </w:rPr>
        <w:t>Urakan toteuttaja vastaa itse työturv</w:t>
      </w:r>
      <w:r w:rsidR="00DD056C">
        <w:rPr>
          <w:rFonts w:cstheme="minorHAnsi"/>
          <w:color w:val="000000"/>
        </w:rPr>
        <w:t>allisuudesta ja vakuutuksista.</w:t>
      </w:r>
      <w:r w:rsidR="00A76D54">
        <w:rPr>
          <w:rFonts w:cstheme="minorHAnsi"/>
          <w:color w:val="000000"/>
        </w:rPr>
        <w:t xml:space="preserve"> </w:t>
      </w:r>
      <w:r w:rsidRPr="00517F6B">
        <w:rPr>
          <w:rFonts w:cstheme="minorHAnsi"/>
          <w:color w:val="000000"/>
        </w:rPr>
        <w:t>Urakan toteuttajan tulee suunnitella vienti itsenäisesti työvoimavaltaisena urakkana (kanto- ym. järjestelyt, työturvallisuus).</w:t>
      </w:r>
    </w:p>
    <w:p w14:paraId="19D068C1" w14:textId="77777777" w:rsidR="00F31DDD" w:rsidRDefault="00F31DDD">
      <w:pPr>
        <w:rPr>
          <w:rFonts w:eastAsiaTheme="majorEastAsia" w:cstheme="minorHAnsi"/>
          <w:color w:val="365F91" w:themeColor="accent1" w:themeShade="BF"/>
          <w:sz w:val="24"/>
          <w:szCs w:val="24"/>
        </w:rPr>
      </w:pPr>
    </w:p>
    <w:p w14:paraId="3EAF11D3" w14:textId="32705096" w:rsidR="00004616" w:rsidRDefault="00A76D54">
      <w:pPr>
        <w:rPr>
          <w:rFonts w:eastAsiaTheme="majorEastAsia" w:cstheme="minorHAnsi"/>
          <w:color w:val="365F91" w:themeColor="accent1" w:themeShade="BF"/>
          <w:sz w:val="24"/>
          <w:szCs w:val="24"/>
        </w:rPr>
      </w:pPr>
      <w:r>
        <w:rPr>
          <w:rFonts w:eastAsiaTheme="majorEastAsia" w:cstheme="minorHAnsi"/>
          <w:color w:val="365F91" w:themeColor="accent1" w:themeShade="BF"/>
          <w:sz w:val="24"/>
          <w:szCs w:val="24"/>
        </w:rPr>
        <w:t>TARJOUKSEN ANTAMINEN</w:t>
      </w:r>
    </w:p>
    <w:p w14:paraId="5D4B9ADA" w14:textId="30010B3D" w:rsidR="00004616" w:rsidRDefault="00F31DDD" w:rsidP="00A76D54">
      <w:pPr>
        <w:shd w:val="clear" w:color="auto" w:fill="FFFFFF"/>
        <w:ind w:left="709"/>
        <w:textAlignment w:val="baseline"/>
        <w:rPr>
          <w:rFonts w:cstheme="minorHAnsi"/>
          <w:color w:val="000000"/>
        </w:rPr>
      </w:pPr>
      <w:r>
        <w:rPr>
          <w:rFonts w:cstheme="minorHAnsi"/>
          <w:color w:val="000000"/>
        </w:rPr>
        <w:t xml:space="preserve">Tarjous on annettava tarjouslomakkeella ja on </w:t>
      </w:r>
      <w:r w:rsidR="00A76D54">
        <w:rPr>
          <w:rFonts w:cstheme="minorHAnsi"/>
          <w:color w:val="000000"/>
        </w:rPr>
        <w:t xml:space="preserve">lähetettävä osoitteella </w:t>
      </w:r>
      <w:hyperlink r:id="rId7">
        <w:r w:rsidR="00A76D54" w:rsidRPr="00F31DDD">
          <w:rPr>
            <w:rFonts w:cstheme="minorHAnsi"/>
            <w:b/>
            <w:bCs/>
            <w:color w:val="000000"/>
            <w:u w:val="single"/>
          </w:rPr>
          <w:t>virkistysalues</w:t>
        </w:r>
        <w:r w:rsidR="00A76D54" w:rsidRPr="00F31DDD">
          <w:rPr>
            <w:rFonts w:cstheme="minorHAnsi"/>
            <w:b/>
            <w:bCs/>
            <w:color w:val="000000"/>
            <w:u w:val="single"/>
          </w:rPr>
          <w:t>aatio@ekvas.fi</w:t>
        </w:r>
      </w:hyperlink>
      <w:r w:rsidR="00A76D54">
        <w:rPr>
          <w:rFonts w:cstheme="minorHAnsi"/>
          <w:color w:val="000000"/>
        </w:rPr>
        <w:t>, viestiin otsikoksi ”Tarjous Kangaskosken museopolku”</w:t>
      </w:r>
    </w:p>
    <w:p w14:paraId="388076CF" w14:textId="77777777" w:rsidR="00004616" w:rsidRDefault="00A76D54" w:rsidP="00A76D54">
      <w:pPr>
        <w:shd w:val="clear" w:color="auto" w:fill="FFFFFF"/>
        <w:ind w:left="709"/>
        <w:textAlignment w:val="baseline"/>
        <w:rPr>
          <w:rFonts w:cstheme="minorHAnsi"/>
          <w:color w:val="000000"/>
        </w:rPr>
      </w:pPr>
      <w:r>
        <w:rPr>
          <w:rFonts w:cstheme="minorHAnsi"/>
          <w:color w:val="000000"/>
        </w:rPr>
        <w:t>Osatarjoukset voidaan hyväksyä eli voitte tarjoutua yhteen tai useampaan tehtävään. Tarjouksessa on mainittava tarjoushinta eriteltynä osaurakoittain numeroilla 1-6.</w:t>
      </w:r>
    </w:p>
    <w:p w14:paraId="56D0ED37" w14:textId="29F75DD8" w:rsidR="00573E55" w:rsidRDefault="00573E55" w:rsidP="00A76D54">
      <w:pPr>
        <w:shd w:val="clear" w:color="auto" w:fill="FFFFFF"/>
        <w:ind w:left="709"/>
        <w:textAlignment w:val="baseline"/>
        <w:rPr>
          <w:rFonts w:cstheme="minorHAnsi"/>
          <w:color w:val="000000"/>
        </w:rPr>
      </w:pPr>
      <w:r>
        <w:rPr>
          <w:rFonts w:cstheme="minorHAnsi"/>
          <w:color w:val="000000"/>
        </w:rPr>
        <w:t>Tarjoukset on jätettävä</w:t>
      </w:r>
      <w:r w:rsidR="00F31DDD">
        <w:rPr>
          <w:rFonts w:cstheme="minorHAnsi"/>
          <w:color w:val="000000"/>
        </w:rPr>
        <w:t xml:space="preserve"> viimeistään</w:t>
      </w:r>
      <w:r>
        <w:rPr>
          <w:rFonts w:cstheme="minorHAnsi"/>
          <w:color w:val="000000"/>
        </w:rPr>
        <w:t xml:space="preserve"> </w:t>
      </w:r>
      <w:r>
        <w:rPr>
          <w:rFonts w:cstheme="minorHAnsi"/>
          <w:b/>
          <w:bCs/>
          <w:color w:val="000000"/>
        </w:rPr>
        <w:t>26.5.2023</w:t>
      </w:r>
      <w:r>
        <w:rPr>
          <w:rFonts w:cstheme="minorHAnsi"/>
          <w:color w:val="000000"/>
        </w:rPr>
        <w:t xml:space="preserve"> </w:t>
      </w:r>
      <w:r w:rsidR="00F31DDD" w:rsidRPr="00F31DDD">
        <w:rPr>
          <w:rFonts w:cstheme="minorHAnsi"/>
          <w:b/>
          <w:bCs/>
          <w:color w:val="000000"/>
        </w:rPr>
        <w:t>klo 12.00</w:t>
      </w:r>
      <w:r w:rsidR="00F31DDD">
        <w:rPr>
          <w:rFonts w:cstheme="minorHAnsi"/>
          <w:color w:val="000000"/>
        </w:rPr>
        <w:t xml:space="preserve"> </w:t>
      </w:r>
      <w:r>
        <w:rPr>
          <w:rFonts w:cstheme="minorHAnsi"/>
          <w:color w:val="000000"/>
        </w:rPr>
        <w:t xml:space="preserve">mennessä. </w:t>
      </w:r>
      <w:r w:rsidR="00F31DDD">
        <w:rPr>
          <w:rFonts w:cstheme="minorHAnsi"/>
          <w:color w:val="000000"/>
        </w:rPr>
        <w:t>Tarjousten hyväksynnästä ilmoitetaan samana päivän tarjoukseen merkitylle yhdistyksen yhteyshenkilölle.</w:t>
      </w:r>
    </w:p>
    <w:p w14:paraId="11D7EAFB" w14:textId="1ABCE9FB" w:rsidR="00A76D54" w:rsidRDefault="00A76D54" w:rsidP="00573E55">
      <w:pPr>
        <w:shd w:val="clear" w:color="auto" w:fill="FFFFFF"/>
        <w:textAlignment w:val="baseline"/>
        <w:rPr>
          <w:rFonts w:cstheme="minorHAnsi"/>
          <w:color w:val="000000"/>
        </w:rPr>
      </w:pPr>
    </w:p>
    <w:p w14:paraId="5C690757" w14:textId="61E67097" w:rsidR="00A76D54" w:rsidRPr="00A76D54" w:rsidRDefault="00A76D54" w:rsidP="00A76D54">
      <w:pPr>
        <w:rPr>
          <w:rFonts w:eastAsiaTheme="majorEastAsia" w:cstheme="minorHAnsi"/>
          <w:color w:val="365F91" w:themeColor="accent1" w:themeShade="BF"/>
          <w:sz w:val="24"/>
          <w:szCs w:val="24"/>
        </w:rPr>
      </w:pPr>
      <w:r w:rsidRPr="00A76D54">
        <w:rPr>
          <w:rFonts w:eastAsiaTheme="majorEastAsia" w:cstheme="minorHAnsi"/>
          <w:color w:val="365F91" w:themeColor="accent1" w:themeShade="BF"/>
          <w:sz w:val="24"/>
          <w:szCs w:val="24"/>
        </w:rPr>
        <w:t>LISÄTIEDOT</w:t>
      </w:r>
    </w:p>
    <w:p w14:paraId="7D5D2D3F" w14:textId="261FB66A" w:rsidR="00A76D54" w:rsidRDefault="00A76D54" w:rsidP="00A76D54">
      <w:pPr>
        <w:shd w:val="clear" w:color="auto" w:fill="FFFFFF"/>
        <w:ind w:left="1304" w:hanging="595"/>
        <w:textAlignment w:val="baseline"/>
        <w:rPr>
          <w:rFonts w:cstheme="minorHAnsi"/>
          <w:color w:val="000000"/>
        </w:rPr>
      </w:pPr>
      <w:r>
        <w:rPr>
          <w:rFonts w:cstheme="minorHAnsi"/>
          <w:color w:val="000000"/>
        </w:rPr>
        <w:t>Kangaskosken voimalan osoite on Kangaskoskentie 184, 56800 Simpele</w:t>
      </w:r>
    </w:p>
    <w:p w14:paraId="607A38A1" w14:textId="6279FFF4" w:rsidR="00A76D54" w:rsidRDefault="00A76D54" w:rsidP="00A76D54">
      <w:pPr>
        <w:shd w:val="clear" w:color="auto" w:fill="FFFFFF"/>
        <w:ind w:left="1304" w:hanging="595"/>
        <w:textAlignment w:val="baseline"/>
        <w:rPr>
          <w:rFonts w:cstheme="minorHAnsi"/>
          <w:color w:val="000000"/>
        </w:rPr>
      </w:pPr>
      <w:r>
        <w:rPr>
          <w:rFonts w:cstheme="minorHAnsi"/>
          <w:color w:val="000000"/>
        </w:rPr>
        <w:t xml:space="preserve">Hanna Ollikainen, </w:t>
      </w:r>
      <w:hyperlink r:id="rId8" w:history="1">
        <w:r w:rsidRPr="00A76D54">
          <w:rPr>
            <w:color w:val="000000"/>
          </w:rPr>
          <w:t>hanna.ollikainen@ekvas.fi</w:t>
        </w:r>
      </w:hyperlink>
      <w:r>
        <w:rPr>
          <w:rFonts w:cstheme="minorHAnsi"/>
          <w:color w:val="000000"/>
        </w:rPr>
        <w:t>, 040 823 5105</w:t>
      </w:r>
    </w:p>
    <w:p w14:paraId="0C4A9F42" w14:textId="190BFFF0" w:rsidR="00A76D54" w:rsidRDefault="00A76D54" w:rsidP="00A76D54">
      <w:pPr>
        <w:shd w:val="clear" w:color="auto" w:fill="FFFFFF"/>
        <w:ind w:left="1304" w:hanging="595"/>
        <w:textAlignment w:val="baseline"/>
        <w:rPr>
          <w:rFonts w:cstheme="minorHAnsi"/>
          <w:color w:val="000000"/>
        </w:rPr>
      </w:pPr>
      <w:r>
        <w:rPr>
          <w:rFonts w:cstheme="minorHAnsi"/>
          <w:color w:val="000000"/>
        </w:rPr>
        <w:t xml:space="preserve">Mikko Europaeus, </w:t>
      </w:r>
      <w:hyperlink r:id="rId9" w:history="1">
        <w:r w:rsidRPr="00A76D54">
          <w:rPr>
            <w:color w:val="000000"/>
          </w:rPr>
          <w:t>mikko.europaeus@gmail.com</w:t>
        </w:r>
      </w:hyperlink>
      <w:r>
        <w:rPr>
          <w:rFonts w:cstheme="minorHAnsi"/>
          <w:color w:val="000000"/>
        </w:rPr>
        <w:t>, 050 468 9758</w:t>
      </w:r>
    </w:p>
    <w:p w14:paraId="209BD1C4" w14:textId="77777777" w:rsidR="00A76D54" w:rsidRDefault="00A76D54" w:rsidP="00573E55">
      <w:pPr>
        <w:shd w:val="clear" w:color="auto" w:fill="FFFFFF"/>
        <w:textAlignment w:val="baseline"/>
        <w:rPr>
          <w:rFonts w:cstheme="minorHAnsi"/>
          <w:color w:val="000000"/>
        </w:rPr>
      </w:pPr>
    </w:p>
    <w:p w14:paraId="322C2451" w14:textId="77777777" w:rsidR="00A76D54" w:rsidRDefault="00A76D54" w:rsidP="00573E55">
      <w:pPr>
        <w:shd w:val="clear" w:color="auto" w:fill="FFFFFF"/>
        <w:textAlignment w:val="baseline"/>
        <w:rPr>
          <w:rFonts w:cstheme="minorHAnsi"/>
          <w:color w:val="000000"/>
        </w:rPr>
      </w:pPr>
    </w:p>
    <w:p w14:paraId="785EA37B" w14:textId="657AC6DE" w:rsidR="00A76D54" w:rsidRDefault="00A76D54" w:rsidP="00A76D54">
      <w:pPr>
        <w:shd w:val="clear" w:color="auto" w:fill="FFFFFF"/>
        <w:ind w:firstLine="709"/>
        <w:textAlignment w:val="baseline"/>
        <w:rPr>
          <w:rFonts w:cstheme="minorHAnsi"/>
          <w:color w:val="000000"/>
        </w:rPr>
      </w:pPr>
      <w:r>
        <w:rPr>
          <w:rFonts w:cstheme="minorHAnsi"/>
          <w:color w:val="000000"/>
        </w:rPr>
        <w:t>Imatralla 17.5.2023</w:t>
      </w:r>
    </w:p>
    <w:p w14:paraId="6E61C7E7" w14:textId="2A225242" w:rsidR="00A76D54" w:rsidRDefault="00A76D54" w:rsidP="00573E55">
      <w:pPr>
        <w:shd w:val="clear" w:color="auto" w:fill="FFFFFF"/>
        <w:textAlignment w:val="baseline"/>
        <w:rPr>
          <w:rFonts w:cstheme="minorHAnsi"/>
          <w:color w:val="000000"/>
        </w:rPr>
      </w:pPr>
      <w:r>
        <w:rPr>
          <w:rFonts w:cstheme="minorHAnsi"/>
          <w:color w:val="000000"/>
        </w:rPr>
        <w:tab/>
      </w:r>
      <w:r w:rsidRPr="00A76D54">
        <w:rPr>
          <w:rFonts w:cstheme="minorHAnsi"/>
          <w:i/>
          <w:iCs/>
          <w:color w:val="000000"/>
        </w:rPr>
        <w:tab/>
        <w:t>Hanna Ollikainen</w:t>
      </w:r>
      <w:r>
        <w:rPr>
          <w:rFonts w:cstheme="minorHAnsi"/>
          <w:color w:val="000000"/>
        </w:rPr>
        <w:br/>
      </w:r>
      <w:r>
        <w:rPr>
          <w:rFonts w:cstheme="minorHAnsi"/>
          <w:color w:val="000000"/>
        </w:rPr>
        <w:tab/>
      </w:r>
      <w:r>
        <w:rPr>
          <w:rFonts w:cstheme="minorHAnsi"/>
          <w:color w:val="000000"/>
        </w:rPr>
        <w:tab/>
        <w:t>Etelä-Karjalan virkistysaluesäätiö</w:t>
      </w:r>
    </w:p>
    <w:p w14:paraId="01BA7829" w14:textId="69A069A0" w:rsidR="00A76D54" w:rsidRDefault="00A76D54" w:rsidP="00573E55">
      <w:pPr>
        <w:shd w:val="clear" w:color="auto" w:fill="FFFFFF"/>
        <w:textAlignment w:val="baseline"/>
        <w:rPr>
          <w:rFonts w:cstheme="minorHAnsi"/>
          <w:color w:val="000000"/>
        </w:rPr>
      </w:pPr>
    </w:p>
    <w:p w14:paraId="4A0109D3" w14:textId="77777777" w:rsidR="00A76D54" w:rsidRDefault="00A76D54" w:rsidP="00A76D54">
      <w:pPr>
        <w:shd w:val="clear" w:color="auto" w:fill="FFFFFF"/>
        <w:ind w:left="2608"/>
        <w:textAlignment w:val="baseline"/>
        <w:rPr>
          <w:rFonts w:cstheme="minorHAnsi"/>
          <w:color w:val="000000"/>
        </w:rPr>
      </w:pPr>
    </w:p>
    <w:p w14:paraId="335AC655" w14:textId="77777777" w:rsidR="00004616" w:rsidRDefault="00004616">
      <w:pPr>
        <w:shd w:val="clear" w:color="auto" w:fill="FFFFFF"/>
        <w:textAlignment w:val="baseline"/>
        <w:rPr>
          <w:rFonts w:ascii="Segoe UI" w:hAnsi="Segoe UI" w:cs="Segoe UI"/>
          <w:color w:val="000000"/>
        </w:rPr>
      </w:pPr>
    </w:p>
    <w:p w14:paraId="3C776A45" w14:textId="77777777" w:rsidR="00004616" w:rsidRDefault="00A76D54">
      <w:pPr>
        <w:rPr>
          <w:rFonts w:ascii="Segoe UI" w:hAnsi="Segoe UI" w:cs="Segoe UI"/>
          <w:color w:val="000000"/>
        </w:rPr>
      </w:pPr>
      <w:r>
        <w:br w:type="page"/>
      </w:r>
    </w:p>
    <w:p w14:paraId="4C34A62B" w14:textId="77777777" w:rsidR="00004616" w:rsidRDefault="00004616">
      <w:pPr>
        <w:shd w:val="clear" w:color="auto" w:fill="FFFFFF"/>
        <w:textAlignment w:val="baseline"/>
        <w:rPr>
          <w:rFonts w:ascii="Segoe UI" w:hAnsi="Segoe UI" w:cs="Segoe UI"/>
          <w:color w:val="000000"/>
        </w:rPr>
      </w:pPr>
    </w:p>
    <w:p w14:paraId="1AD795F1" w14:textId="77777777" w:rsidR="00004616" w:rsidRDefault="00004616">
      <w:pPr>
        <w:shd w:val="clear" w:color="auto" w:fill="FFFFFF"/>
        <w:textAlignment w:val="baseline"/>
        <w:rPr>
          <w:rFonts w:ascii="Segoe UI" w:hAnsi="Segoe UI" w:cs="Segoe UI"/>
          <w:color w:val="000000"/>
          <w:sz w:val="18"/>
          <w:szCs w:val="18"/>
        </w:rPr>
      </w:pPr>
    </w:p>
    <w:p w14:paraId="5B9FFB9E" w14:textId="77777777" w:rsidR="00004616" w:rsidRDefault="00A76D54">
      <w:pPr>
        <w:shd w:val="clear" w:color="auto" w:fill="FFFFFF"/>
        <w:textAlignment w:val="baseline"/>
        <w:rPr>
          <w:rFonts w:ascii="Segoe UI" w:hAnsi="Segoe UI" w:cs="Segoe UI"/>
          <w:b/>
          <w:bCs/>
          <w:color w:val="000000"/>
          <w:sz w:val="28"/>
          <w:szCs w:val="28"/>
        </w:rPr>
      </w:pPr>
      <w:r>
        <w:rPr>
          <w:rFonts w:ascii="Segoe UI" w:hAnsi="Segoe UI" w:cs="Segoe UI"/>
          <w:b/>
          <w:bCs/>
          <w:color w:val="000000"/>
          <w:sz w:val="28"/>
          <w:szCs w:val="28"/>
        </w:rPr>
        <w:t xml:space="preserve">TARJOUKSET LÄHETETTY NÄILLE </w:t>
      </w:r>
      <w:r>
        <w:rPr>
          <w:rFonts w:ascii="Segoe UI" w:hAnsi="Segoe UI" w:cs="Segoe UI"/>
          <w:b/>
          <w:bCs/>
          <w:color w:val="000000"/>
          <w:sz w:val="28"/>
          <w:szCs w:val="28"/>
          <w:highlight w:val="yellow"/>
        </w:rPr>
        <w:t>(TÄTÄ EI LIITETÄ TARJOUSPYYNTÖÖN)</w:t>
      </w:r>
    </w:p>
    <w:p w14:paraId="2384B7AA" w14:textId="77777777" w:rsidR="00004616" w:rsidRDefault="00004616">
      <w:pPr>
        <w:shd w:val="clear" w:color="auto" w:fill="FFFFFF"/>
        <w:textAlignment w:val="baseline"/>
        <w:rPr>
          <w:rFonts w:ascii="Segoe UI" w:hAnsi="Segoe UI" w:cs="Segoe UI"/>
          <w:color w:val="000000"/>
          <w:sz w:val="18"/>
          <w:szCs w:val="18"/>
        </w:rPr>
      </w:pPr>
    </w:p>
    <w:p w14:paraId="3586B160"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Simpeleen Urheilijat/jalkapallojaosto: </w:t>
      </w:r>
      <w:hyperlink r:id="rId10" w:tgtFrame="_blank">
        <w:r>
          <w:rPr>
            <w:rStyle w:val="Hyperlinkki"/>
            <w:rFonts w:ascii="Segoe UI" w:hAnsi="Segoe UI" w:cs="Segoe UI"/>
            <w:sz w:val="23"/>
            <w:szCs w:val="23"/>
          </w:rPr>
          <w:t>timohpaajanen@gmail.com</w:t>
        </w:r>
      </w:hyperlink>
      <w:r>
        <w:rPr>
          <w:rFonts w:ascii="Segoe UI" w:hAnsi="Segoe UI" w:cs="Segoe UI"/>
          <w:color w:val="242424"/>
          <w:sz w:val="23"/>
          <w:szCs w:val="23"/>
        </w:rPr>
        <w:t> </w:t>
      </w:r>
    </w:p>
    <w:p w14:paraId="0B4F87B2"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xml:space="preserve">- Simpeleen Vesa: Puh. 040 570 9323 / 05-4371273, Ossi Manninen: </w:t>
      </w:r>
      <w:r>
        <w:rPr>
          <w:rFonts w:ascii="Segoe UI" w:hAnsi="Segoe UI" w:cs="Segoe UI"/>
          <w:color w:val="242424"/>
          <w:sz w:val="23"/>
          <w:szCs w:val="23"/>
        </w:rPr>
        <w:t>050 366 5377</w:t>
      </w:r>
    </w:p>
    <w:p w14:paraId="051566A6"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Kokkolanjoen Erä-Miehet (luonnollisesti tämäkin tuttuineen)</w:t>
      </w:r>
    </w:p>
    <w:p w14:paraId="210F9D83"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Simpeleen Hahlo: </w:t>
      </w:r>
      <w:hyperlink r:id="rId11" w:tgtFrame="_blank">
        <w:r>
          <w:rPr>
            <w:rStyle w:val="Hyperlinkki"/>
            <w:rFonts w:ascii="Segoe UI" w:hAnsi="Segoe UI" w:cs="Segoe UI"/>
            <w:sz w:val="23"/>
            <w:szCs w:val="23"/>
          </w:rPr>
          <w:t>mari.backman-hyrkas@itlahituki.com</w:t>
        </w:r>
      </w:hyperlink>
      <w:r>
        <w:rPr>
          <w:rFonts w:ascii="Segoe UI" w:hAnsi="Segoe UI" w:cs="Segoe UI"/>
          <w:color w:val="242424"/>
          <w:sz w:val="23"/>
          <w:szCs w:val="23"/>
        </w:rPr>
        <w:t> / </w:t>
      </w:r>
      <w:hyperlink r:id="rId12" w:tgtFrame="_blank">
        <w:r>
          <w:rPr>
            <w:rStyle w:val="Hyperlinkki"/>
            <w:rFonts w:ascii="Segoe UI" w:hAnsi="Segoe UI" w:cs="Segoe UI"/>
            <w:sz w:val="23"/>
            <w:szCs w:val="23"/>
          </w:rPr>
          <w:t>tiina.karha@elisanet.fi</w:t>
        </w:r>
      </w:hyperlink>
      <w:r>
        <w:rPr>
          <w:rFonts w:ascii="Segoe UI" w:hAnsi="Segoe UI" w:cs="Segoe UI"/>
          <w:color w:val="242424"/>
          <w:sz w:val="23"/>
          <w:szCs w:val="23"/>
        </w:rPr>
        <w:t> </w:t>
      </w:r>
    </w:p>
    <w:p w14:paraId="6F1A6EB2"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Simpeleen VPK: </w:t>
      </w:r>
      <w:hyperlink r:id="rId13" w:tgtFrame="_blank">
        <w:r>
          <w:rPr>
            <w:rStyle w:val="Hyperlinkki"/>
            <w:rFonts w:ascii="Segoe UI" w:hAnsi="Segoe UI" w:cs="Segoe UI"/>
            <w:sz w:val="23"/>
            <w:szCs w:val="23"/>
          </w:rPr>
          <w:t>marko.valkeapaa@gmail.com</w:t>
        </w:r>
      </w:hyperlink>
      <w:r>
        <w:rPr>
          <w:rFonts w:ascii="Segoe UI" w:hAnsi="Segoe UI" w:cs="Segoe UI"/>
          <w:color w:val="242424"/>
          <w:sz w:val="23"/>
          <w:szCs w:val="23"/>
        </w:rPr>
        <w:t>, </w:t>
      </w:r>
      <w:hyperlink r:id="rId14" w:tgtFrame="_blank">
        <w:r>
          <w:rPr>
            <w:rStyle w:val="Hyperlinkki"/>
            <w:rFonts w:ascii="Segoe UI" w:hAnsi="Segoe UI" w:cs="Segoe UI"/>
            <w:sz w:val="23"/>
            <w:szCs w:val="23"/>
          </w:rPr>
          <w:t>simpeleenvpknaisosasto@vpk.com</w:t>
        </w:r>
      </w:hyperlink>
      <w:r>
        <w:rPr>
          <w:rFonts w:ascii="Segoe UI" w:hAnsi="Segoe UI" w:cs="Segoe UI"/>
          <w:color w:val="242424"/>
          <w:sz w:val="23"/>
          <w:szCs w:val="23"/>
        </w:rPr>
        <w:t>, </w:t>
      </w:r>
      <w:hyperlink r:id="rId15" w:tgtFrame="_blank">
        <w:r>
          <w:rPr>
            <w:rStyle w:val="Hyperlinkki"/>
            <w:rFonts w:ascii="Segoe UI" w:hAnsi="Segoe UI" w:cs="Segoe UI"/>
            <w:sz w:val="23"/>
            <w:szCs w:val="23"/>
          </w:rPr>
          <w:t>ripsu98@gmail.com</w:t>
        </w:r>
      </w:hyperlink>
      <w:r>
        <w:rPr>
          <w:rFonts w:ascii="Segoe UI" w:hAnsi="Segoe UI" w:cs="Segoe UI"/>
          <w:color w:val="242424"/>
          <w:sz w:val="23"/>
          <w:szCs w:val="23"/>
        </w:rPr>
        <w:t> </w:t>
      </w:r>
    </w:p>
    <w:p w14:paraId="6415A723"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Kangaskosken-Ritakosken kyläyhdistys Ka-Ri: </w:t>
      </w:r>
      <w:hyperlink r:id="rId16" w:tgtFrame="_blank">
        <w:r>
          <w:rPr>
            <w:rStyle w:val="Hyperlinkki"/>
            <w:rFonts w:ascii="Segoe UI" w:hAnsi="Segoe UI" w:cs="Segoe UI"/>
            <w:sz w:val="23"/>
            <w:szCs w:val="23"/>
          </w:rPr>
          <w:t>kariyhdistys@gmail.com</w:t>
        </w:r>
      </w:hyperlink>
    </w:p>
    <w:p w14:paraId="2DB9C8F3"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xml:space="preserve">- </w:t>
      </w:r>
      <w:r>
        <w:rPr>
          <w:rFonts w:ascii="Segoe UI" w:hAnsi="Segoe UI" w:cs="Segoe UI"/>
          <w:color w:val="242424"/>
          <w:sz w:val="23"/>
          <w:szCs w:val="23"/>
        </w:rPr>
        <w:t>In-Ka-kyläyhdistys: </w:t>
      </w:r>
      <w:hyperlink r:id="rId17" w:tgtFrame="_blank">
        <w:r>
          <w:rPr>
            <w:rStyle w:val="Hyperlinkki"/>
            <w:rFonts w:ascii="Segoe UI" w:hAnsi="Segoe UI" w:cs="Segoe UI"/>
            <w:sz w:val="23"/>
            <w:szCs w:val="23"/>
          </w:rPr>
          <w:t>inkakylayhdistys@gmail.com</w:t>
        </w:r>
      </w:hyperlink>
      <w:r>
        <w:rPr>
          <w:rFonts w:ascii="Segoe UI" w:hAnsi="Segoe UI" w:cs="Segoe UI"/>
          <w:color w:val="242424"/>
          <w:sz w:val="23"/>
          <w:szCs w:val="23"/>
        </w:rPr>
        <w:t> </w:t>
      </w:r>
    </w:p>
    <w:p w14:paraId="4B5EE6F2"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Rautjärven Moottorikellkkailijat: </w:t>
      </w:r>
      <w:hyperlink r:id="rId18" w:tgtFrame="_blank">
        <w:r>
          <w:rPr>
            <w:rStyle w:val="Hyperlinkki"/>
            <w:rFonts w:ascii="Segoe UI" w:hAnsi="Segoe UI" w:cs="Segoe UI"/>
            <w:sz w:val="23"/>
            <w:szCs w:val="23"/>
          </w:rPr>
          <w:t>rautjarven.moottorikelkkail</w:t>
        </w:r>
        <w:r>
          <w:rPr>
            <w:rStyle w:val="Hyperlinkki"/>
            <w:rFonts w:ascii="Segoe UI" w:hAnsi="Segoe UI" w:cs="Segoe UI"/>
            <w:sz w:val="23"/>
            <w:szCs w:val="23"/>
          </w:rPr>
          <w:t>ijat@gmail.com</w:t>
        </w:r>
      </w:hyperlink>
      <w:r>
        <w:rPr>
          <w:rFonts w:ascii="Segoe UI" w:hAnsi="Segoe UI" w:cs="Segoe UI"/>
          <w:color w:val="242424"/>
          <w:sz w:val="23"/>
          <w:szCs w:val="23"/>
        </w:rPr>
        <w:t> </w:t>
      </w:r>
    </w:p>
    <w:p w14:paraId="12CEB57F"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Rautjärven metsästysseurat: </w:t>
      </w:r>
      <w:hyperlink r:id="rId19" w:tgtFrame="_blank">
        <w:r>
          <w:rPr>
            <w:rStyle w:val="Hyperlinkki"/>
            <w:rFonts w:ascii="Segoe UI" w:hAnsi="Segoe UI" w:cs="Segoe UI"/>
            <w:sz w:val="23"/>
            <w:szCs w:val="23"/>
          </w:rPr>
          <w:t>Seurojen yhteystiedot 2014 (rautjarvenrhy.fi)</w:t>
        </w:r>
      </w:hyperlink>
    </w:p>
    <w:p w14:paraId="1F158BFA"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Kärkikuntien moottorikelkkakerho: </w:t>
      </w:r>
      <w:hyperlink r:id="rId20" w:tgtFrame="_blank">
        <w:r>
          <w:rPr>
            <w:rStyle w:val="Hyperlinkki"/>
            <w:rFonts w:ascii="Segoe UI" w:hAnsi="Segoe UI" w:cs="Segoe UI"/>
            <w:sz w:val="23"/>
            <w:szCs w:val="23"/>
          </w:rPr>
          <w:t>aki.makkonen@kkmkk.com</w:t>
        </w:r>
      </w:hyperlink>
    </w:p>
    <w:p w14:paraId="18A7AA33"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Parikkalan Urheilijat: </w:t>
      </w:r>
      <w:hyperlink r:id="rId21" w:tgtFrame="_blank">
        <w:r>
          <w:rPr>
            <w:rStyle w:val="Hyperlinkki"/>
            <w:rFonts w:ascii="Segoe UI" w:hAnsi="Segoe UI" w:cs="Segoe UI"/>
            <w:sz w:val="23"/>
            <w:szCs w:val="23"/>
          </w:rPr>
          <w:t>jsiitonen@gmail.com</w:t>
        </w:r>
      </w:hyperlink>
      <w:r>
        <w:rPr>
          <w:rFonts w:ascii="Segoe UI" w:hAnsi="Segoe UI" w:cs="Segoe UI"/>
          <w:color w:val="242424"/>
          <w:sz w:val="23"/>
          <w:szCs w:val="23"/>
        </w:rPr>
        <w:t>, </w:t>
      </w:r>
      <w:hyperlink r:id="rId22" w:tgtFrame="_blank">
        <w:r>
          <w:rPr>
            <w:rStyle w:val="Hyperlinkki"/>
            <w:rFonts w:ascii="Segoe UI" w:hAnsi="Segoe UI" w:cs="Segoe UI"/>
            <w:sz w:val="23"/>
            <w:szCs w:val="23"/>
          </w:rPr>
          <w:t>pau.johtokunta@gmail.com</w:t>
        </w:r>
      </w:hyperlink>
      <w:r>
        <w:rPr>
          <w:rFonts w:ascii="Segoe UI" w:hAnsi="Segoe UI" w:cs="Segoe UI"/>
          <w:color w:val="242424"/>
          <w:sz w:val="23"/>
          <w:szCs w:val="23"/>
        </w:rPr>
        <w:t> </w:t>
      </w:r>
    </w:p>
    <w:p w14:paraId="733918BA"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Suun</w:t>
      </w:r>
      <w:r>
        <w:rPr>
          <w:rFonts w:ascii="Segoe UI" w:hAnsi="Segoe UI" w:cs="Segoe UI"/>
          <w:color w:val="242424"/>
          <w:sz w:val="23"/>
          <w:szCs w:val="23"/>
        </w:rPr>
        <w:t>nistusseura RAPSU ry: </w:t>
      </w:r>
      <w:hyperlink r:id="rId23" w:tgtFrame="_blank">
        <w:r>
          <w:rPr>
            <w:rStyle w:val="Hyperlinkki"/>
            <w:rFonts w:ascii="Segoe UI" w:hAnsi="Segoe UI" w:cs="Segoe UI"/>
            <w:sz w:val="23"/>
            <w:szCs w:val="23"/>
          </w:rPr>
          <w:t>outi.pitkanen@rapsu.fi</w:t>
        </w:r>
      </w:hyperlink>
      <w:r>
        <w:rPr>
          <w:rFonts w:ascii="Segoe UI" w:hAnsi="Segoe UI" w:cs="Segoe UI"/>
          <w:color w:val="242424"/>
          <w:sz w:val="23"/>
          <w:szCs w:val="23"/>
        </w:rPr>
        <w:t> , </w:t>
      </w:r>
      <w:hyperlink r:id="rId24" w:tgtFrame="_blank">
        <w:r>
          <w:rPr>
            <w:rStyle w:val="Hyperlinkki"/>
            <w:rFonts w:ascii="Segoe UI" w:hAnsi="Segoe UI" w:cs="Segoe UI"/>
            <w:sz w:val="23"/>
            <w:szCs w:val="23"/>
          </w:rPr>
          <w:t>outi.jantunen@rapsu.fi</w:t>
        </w:r>
      </w:hyperlink>
    </w:p>
    <w:p w14:paraId="70768C3B" w14:textId="77777777"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Parikkalan 4H-yhdistys: </w:t>
      </w:r>
      <w:hyperlink r:id="rId25" w:tgtFrame="_blank">
        <w:r>
          <w:rPr>
            <w:rStyle w:val="Hyperlinkki"/>
            <w:rFonts w:ascii="Segoe UI" w:hAnsi="Segoe UI" w:cs="Segoe UI"/>
            <w:sz w:val="23"/>
            <w:szCs w:val="23"/>
          </w:rPr>
          <w:t>parikkala@4h.fi</w:t>
        </w:r>
      </w:hyperlink>
    </w:p>
    <w:p w14:paraId="0EEEAC99" w14:textId="24E2C74F" w:rsidR="00004616" w:rsidRDefault="00A76D54">
      <w:pPr>
        <w:shd w:val="clear" w:color="auto" w:fill="FFFFFF"/>
        <w:spacing w:after="0"/>
        <w:textAlignment w:val="baseline"/>
        <w:rPr>
          <w:rFonts w:ascii="Segoe UI" w:hAnsi="Segoe UI" w:cs="Segoe UI"/>
          <w:color w:val="242424"/>
          <w:sz w:val="23"/>
          <w:szCs w:val="23"/>
        </w:rPr>
      </w:pPr>
      <w:r>
        <w:rPr>
          <w:rFonts w:ascii="Segoe UI" w:hAnsi="Segoe UI" w:cs="Segoe UI"/>
          <w:color w:val="242424"/>
          <w:sz w:val="23"/>
          <w:szCs w:val="23"/>
        </w:rPr>
        <w:t>- Oron ystävät / Oronmyllyn talkoot: </w:t>
      </w:r>
      <w:hyperlink r:id="rId26" w:tgtFrame="_blank">
        <w:r>
          <w:rPr>
            <w:rStyle w:val="Hyperlinkki"/>
            <w:rFonts w:ascii="Segoe UI" w:hAnsi="Segoe UI" w:cs="Segoe UI"/>
            <w:sz w:val="23"/>
            <w:szCs w:val="23"/>
          </w:rPr>
          <w:t>oro.talkoot@gmail.com</w:t>
        </w:r>
      </w:hyperlink>
      <w:r>
        <w:rPr>
          <w:rFonts w:ascii="Segoe UI" w:hAnsi="Segoe UI" w:cs="Segoe UI"/>
          <w:color w:val="242424"/>
          <w:sz w:val="23"/>
          <w:szCs w:val="23"/>
        </w:rPr>
        <w:t> </w:t>
      </w:r>
    </w:p>
    <w:p w14:paraId="2B04EB81" w14:textId="76CB8A7A" w:rsidR="00A76D54" w:rsidRDefault="00A76D54">
      <w:pPr>
        <w:shd w:val="clear" w:color="auto" w:fill="FFFFFF"/>
        <w:spacing w:after="0"/>
        <w:textAlignment w:val="baseline"/>
        <w:rPr>
          <w:rFonts w:ascii="Segoe UI" w:hAnsi="Segoe UI" w:cs="Segoe UI"/>
          <w:color w:val="242424"/>
          <w:sz w:val="23"/>
          <w:szCs w:val="23"/>
        </w:rPr>
      </w:pPr>
    </w:p>
    <w:p w14:paraId="798C699F" w14:textId="77777777" w:rsidR="00A76D54" w:rsidRDefault="00A76D54">
      <w:pPr>
        <w:shd w:val="clear" w:color="auto" w:fill="FFFFFF"/>
        <w:spacing w:after="0"/>
        <w:textAlignment w:val="baseline"/>
        <w:rPr>
          <w:rFonts w:ascii="Segoe UI" w:hAnsi="Segoe UI" w:cs="Segoe UI"/>
          <w:color w:val="242424"/>
          <w:sz w:val="23"/>
          <w:szCs w:val="23"/>
        </w:rPr>
      </w:pPr>
    </w:p>
    <w:p w14:paraId="7560121E" w14:textId="77777777" w:rsidR="00004616" w:rsidRDefault="00004616">
      <w:pPr>
        <w:shd w:val="clear" w:color="auto" w:fill="FFFFFF"/>
        <w:textAlignment w:val="baseline"/>
        <w:rPr>
          <w:rFonts w:ascii="Segoe UI" w:hAnsi="Segoe UI" w:cs="Segoe UI"/>
          <w:color w:val="000000"/>
          <w:sz w:val="18"/>
          <w:szCs w:val="18"/>
        </w:rPr>
      </w:pPr>
    </w:p>
    <w:p w14:paraId="01A3ED02" w14:textId="77777777" w:rsidR="00004616" w:rsidRDefault="00A76D54">
      <w:pPr>
        <w:shd w:val="clear" w:color="auto" w:fill="FFFFFF"/>
        <w:textAlignment w:val="baseline"/>
        <w:rPr>
          <w:rFonts w:ascii="Segoe UI" w:hAnsi="Segoe UI" w:cs="Segoe UI"/>
          <w:color w:val="000000"/>
          <w:sz w:val="18"/>
          <w:szCs w:val="18"/>
        </w:rPr>
      </w:pPr>
      <w:r>
        <w:rPr>
          <w:rFonts w:ascii="Segoe UI" w:hAnsi="Segoe UI" w:cs="Segoe UI"/>
          <w:color w:val="000000"/>
          <w:sz w:val="18"/>
          <w:szCs w:val="18"/>
        </w:rPr>
        <w:t>Jos keksit vielä muita, kannattaa varmaan laittaa kaikkiin mahdollisiin tarjouspyyntöjä liikkeelle. Ehk</w:t>
      </w:r>
      <w:r>
        <w:rPr>
          <w:rFonts w:ascii="Segoe UI" w:hAnsi="Segoe UI" w:cs="Segoe UI"/>
          <w:color w:val="000000"/>
          <w:sz w:val="18"/>
          <w:szCs w:val="18"/>
        </w:rPr>
        <w:t>ä on katsottava tilanne ja harkittava myös kun raskaimmat pääurakat toivottavasti on saatu ratkottua, onko vielä tarpeen järjestää näitä "häntä- tai pikkutalkoita": EKVAS, Hiitolanjoki-yhdistys ja mahdollisesti myös Luonto-Liitto, jos jotain on jo osoittaa</w:t>
      </w:r>
      <w:r>
        <w:rPr>
          <w:rFonts w:ascii="Segoe UI" w:hAnsi="Segoe UI" w:cs="Segoe UI"/>
          <w:color w:val="000000"/>
          <w:sz w:val="18"/>
          <w:szCs w:val="18"/>
        </w:rPr>
        <w:t>, kun leiriläiset tulevat 25.-28.5. Näillä ei kuitenkaan ratkaista pääurakoita, se on nyt tullut selväksi. </w:t>
      </w:r>
    </w:p>
    <w:p w14:paraId="08C80C9E" w14:textId="77777777" w:rsidR="00004616" w:rsidRDefault="00A76D54">
      <w:pPr>
        <w:shd w:val="clear" w:color="auto" w:fill="FFFFFF"/>
        <w:textAlignment w:val="baseline"/>
        <w:rPr>
          <w:rFonts w:ascii="Segoe UI" w:hAnsi="Segoe UI" w:cs="Segoe UI"/>
          <w:color w:val="000000"/>
          <w:sz w:val="18"/>
          <w:szCs w:val="18"/>
        </w:rPr>
      </w:pPr>
      <w:r>
        <w:rPr>
          <w:rFonts w:ascii="Segoe UI" w:hAnsi="Segoe UI" w:cs="Segoe UI"/>
          <w:color w:val="000000"/>
          <w:sz w:val="18"/>
          <w:szCs w:val="18"/>
        </w:rPr>
        <w:t>Sitten vielä työurakoiden apuvälineistä. Kiireellisimpiä ratkaistavia ovat moniin vaikeisiin siirtoihin ja kuljettamisiin liittyvä kalusto. Katselin</w:t>
      </w:r>
      <w:r>
        <w:rPr>
          <w:rFonts w:ascii="Segoe UI" w:hAnsi="Segoe UI" w:cs="Segoe UI"/>
          <w:color w:val="000000"/>
          <w:sz w:val="18"/>
          <w:szCs w:val="18"/>
        </w:rPr>
        <w:t xml:space="preserve"> tarkoitukseen lava-/kulejtuskärrejä ja esittäisin, että hankitaan ainakin yhdet tällaiset EKVASille ja nimenomaan Kangaskoskelle näitä urakoita avustamaan ja tulevien varalle. Jos tällaiset hankitaan, ne voisi ilmoittaa käytettävissä olevaksi tarjouspyynn</w:t>
      </w:r>
      <w:r>
        <w:rPr>
          <w:rFonts w:ascii="Segoe UI" w:hAnsi="Segoe UI" w:cs="Segoe UI"/>
          <w:color w:val="000000"/>
          <w:sz w:val="18"/>
          <w:szCs w:val="18"/>
        </w:rPr>
        <w:t>össä tilaajan puolesta. Se voisi myös poistaa seuroilta yhden kynnyksen tämän erikoiskaluston suhteen. </w:t>
      </w:r>
    </w:p>
    <w:p w14:paraId="7D98C749" w14:textId="77777777" w:rsidR="00004616" w:rsidRDefault="00A76D54">
      <w:pPr>
        <w:shd w:val="clear" w:color="auto" w:fill="FFFFFF"/>
        <w:textAlignment w:val="baseline"/>
        <w:rPr>
          <w:rFonts w:ascii="Segoe UI" w:hAnsi="Segoe UI" w:cs="Segoe UI"/>
          <w:color w:val="000000"/>
          <w:sz w:val="18"/>
          <w:szCs w:val="18"/>
        </w:rPr>
      </w:pPr>
      <w:r>
        <w:rPr>
          <w:rFonts w:ascii="Segoe UI" w:hAnsi="Segoe UI" w:cs="Segoe UI"/>
          <w:color w:val="000000"/>
          <w:sz w:val="18"/>
          <w:szCs w:val="18"/>
        </w:rPr>
        <w:t>Parhaimmat vaihtoehdot olisivat omasta mielestäni varmaankin tämän tyyppiset: </w:t>
      </w:r>
      <w:hyperlink r:id="rId27">
        <w:r>
          <w:rPr>
            <w:rStyle w:val="Hyperlinkki"/>
            <w:rFonts w:ascii="Segoe UI" w:hAnsi="Segoe UI" w:cs="Segoe UI"/>
            <w:sz w:val="18"/>
            <w:szCs w:val="18"/>
          </w:rPr>
          <w:t>Kuljetuskärry MARK, 1000x600 mm, 400 kg | AJ Tuotteet</w:t>
        </w:r>
      </w:hyperlink>
      <w:r>
        <w:rPr>
          <w:rFonts w:ascii="Segoe UI" w:hAnsi="Segoe UI" w:cs="Segoe UI"/>
          <w:color w:val="000000"/>
          <w:sz w:val="18"/>
          <w:szCs w:val="18"/>
        </w:rPr>
        <w:t>Huom. Näihin kannattaa ostaa myös päädyt (2 kpl) mu</w:t>
      </w:r>
      <w:r>
        <w:rPr>
          <w:rFonts w:ascii="Segoe UI" w:hAnsi="Segoe UI" w:cs="Segoe UI"/>
          <w:color w:val="000000"/>
          <w:sz w:val="18"/>
          <w:szCs w:val="18"/>
        </w:rPr>
        <w:t>kaan, jos tilataan. Päätyjen ympärille voi ja pitääkin silti vielä sitten nikkaroida esim. kakkosnelosesta vahva kehikko (jos käytetään portaita laskettaessa betoniporsailla kuormattuna), sillä sivureunoja ei tämän tyyppisiin kärreihin yleensä ole. Vaihtoe</w:t>
      </w:r>
      <w:r>
        <w:rPr>
          <w:rFonts w:ascii="Segoe UI" w:hAnsi="Segoe UI" w:cs="Segoe UI"/>
          <w:color w:val="000000"/>
          <w:sz w:val="18"/>
          <w:szCs w:val="18"/>
        </w:rPr>
        <w:t>hto voisi olla myös jo valmiiksi sivulaidallinen nelipyöräkkö, etuna tällaisessa sitten myös kääntyvä kaksoispyöräkkö kuten tässä:  </w:t>
      </w:r>
      <w:hyperlink r:id="rId28">
        <w:r>
          <w:rPr>
            <w:rStyle w:val="Hyperlinkki"/>
            <w:rFonts w:ascii="Segoe UI" w:hAnsi="Segoe UI" w:cs="Segoe UI"/>
            <w:sz w:val="18"/>
            <w:szCs w:val="18"/>
          </w:rPr>
          <w:t>Kuljetusvaunu NIGEL, 650 kg, 1500x750 mm, alastaitettavat laidat | AJ Tuotteet</w:t>
        </w:r>
      </w:hyperlink>
      <w:r>
        <w:rPr>
          <w:rFonts w:ascii="Segoe UI" w:hAnsi="Segoe UI" w:cs="Segoe UI"/>
          <w:color w:val="000000"/>
          <w:sz w:val="18"/>
          <w:szCs w:val="18"/>
        </w:rPr>
        <w:t xml:space="preserve">  Mallissa kuitenkin arveluttaa ainakin raskaassa lastissa (jos </w:t>
      </w:r>
      <w:r>
        <w:rPr>
          <w:rFonts w:ascii="Segoe UI" w:hAnsi="Segoe UI" w:cs="Segoe UI"/>
          <w:color w:val="000000"/>
          <w:sz w:val="18"/>
          <w:szCs w:val="18"/>
        </w:rPr>
        <w:lastRenderedPageBreak/>
        <w:t xml:space="preserve">käytetään laskettaessa) varsin ilmeisesti tuo liitoskohta pyöräkön akseliin, mikä </w:t>
      </w:r>
      <w:r>
        <w:rPr>
          <w:rFonts w:ascii="Segoe UI" w:hAnsi="Segoe UI" w:cs="Segoe UI"/>
          <w:color w:val="000000"/>
          <w:sz w:val="18"/>
          <w:szCs w:val="18"/>
        </w:rPr>
        <w:t>näyttäisi olevan yllättävän heikko lenkki tässä konstruktiossa! Toisessa (edellisessä) mallissa tätä ongelmaa ei näytä olevan. Ajatus tuli myös mieleen, että jokin kehikon kanssa (tai jopa ilman tasamaalla) tällaisella kärripelillä saattaisi päästä liikutt</w:t>
      </w:r>
      <w:r>
        <w:rPr>
          <w:rFonts w:ascii="Segoe UI" w:hAnsi="Segoe UI" w:cs="Segoe UI"/>
          <w:color w:val="000000"/>
          <w:sz w:val="18"/>
          <w:szCs w:val="18"/>
        </w:rPr>
        <w:t>amaan sepeliä ja puutavaraa ehkä saarekkeen sisäosissakin, jos alle laitetaan aina</w:t>
      </w:r>
    </w:p>
    <w:p w14:paraId="69224892" w14:textId="77777777" w:rsidR="00004616" w:rsidRDefault="00004616"/>
    <w:sectPr w:rsidR="00004616">
      <w:headerReference w:type="default" r:id="rId29"/>
      <w:footerReference w:type="default" r:id="rId30"/>
      <w:headerReference w:type="first" r:id="rId31"/>
      <w:footerReference w:type="first" r:id="rId32"/>
      <w:pgSz w:w="11906" w:h="16838"/>
      <w:pgMar w:top="1417" w:right="1134" w:bottom="1417" w:left="1134"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30C8" w14:textId="77777777" w:rsidR="00000000" w:rsidRDefault="00A76D54">
      <w:pPr>
        <w:spacing w:after="0" w:line="240" w:lineRule="auto"/>
      </w:pPr>
      <w:r>
        <w:separator/>
      </w:r>
    </w:p>
  </w:endnote>
  <w:endnote w:type="continuationSeparator" w:id="0">
    <w:p w14:paraId="494CA320" w14:textId="77777777" w:rsidR="00000000" w:rsidRDefault="00A7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F80F" w14:textId="77777777" w:rsidR="00004616" w:rsidRDefault="00A76D54">
    <w:pPr>
      <w:pStyle w:val="Alatunniste"/>
    </w:pPr>
    <w:r>
      <w:tab/>
    </w:r>
  </w:p>
  <w:p w14:paraId="62AD1DCE" w14:textId="77777777" w:rsidR="00004616" w:rsidRDefault="00A76D54">
    <w:pPr>
      <w:pStyle w:val="Alatunniste"/>
    </w:pPr>
    <w:r>
      <w:rPr>
        <w:noProof/>
      </w:rPr>
      <w:drawing>
        <wp:inline distT="0" distB="0" distL="0" distR="0" wp14:anchorId="291B34D0" wp14:editId="13C5CF54">
          <wp:extent cx="482600" cy="482600"/>
          <wp:effectExtent l="0" t="0" r="0" b="0"/>
          <wp:docPr id="3"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5"/>
                  <pic:cNvPicPr>
                    <a:picLocks noChangeAspect="1" noChangeArrowheads="1"/>
                  </pic:cNvPicPr>
                </pic:nvPicPr>
                <pic:blipFill>
                  <a:blip r:embed="rId1"/>
                  <a:stretch>
                    <a:fillRect/>
                  </a:stretch>
                </pic:blipFill>
                <pic:spPr bwMode="auto">
                  <a:xfrm>
                    <a:off x="0" y="0"/>
                    <a:ext cx="482600" cy="482600"/>
                  </a:xfrm>
                  <a:prstGeom prst="rect">
                    <a:avLst/>
                  </a:prstGeom>
                </pic:spPr>
              </pic:pic>
            </a:graphicData>
          </a:graphic>
        </wp:inline>
      </w:drawing>
    </w:r>
    <w:r>
      <w:t xml:space="preserve">  </w:t>
    </w:r>
    <w:r>
      <w:tab/>
      <w:t xml:space="preserve">                                  </w:t>
    </w:r>
    <w:r>
      <w:rPr>
        <w:noProof/>
      </w:rPr>
      <w:drawing>
        <wp:inline distT="0" distB="0" distL="0" distR="0" wp14:anchorId="26AF9319" wp14:editId="38AAE7CB">
          <wp:extent cx="1160780" cy="501650"/>
          <wp:effectExtent l="0" t="0" r="0" b="0"/>
          <wp:docPr id="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pic:cNvPicPr>
                    <a:picLocks noChangeAspect="1" noChangeArrowheads="1"/>
                  </pic:cNvPicPr>
                </pic:nvPicPr>
                <pic:blipFill>
                  <a:blip r:embed="rId2"/>
                  <a:stretch>
                    <a:fillRect/>
                  </a:stretch>
                </pic:blipFill>
                <pic:spPr bwMode="auto">
                  <a:xfrm>
                    <a:off x="0" y="0"/>
                    <a:ext cx="1160780" cy="501650"/>
                  </a:xfrm>
                  <a:prstGeom prst="rect">
                    <a:avLst/>
                  </a:prstGeom>
                </pic:spPr>
              </pic:pic>
            </a:graphicData>
          </a:graphic>
        </wp:inline>
      </w:drawing>
    </w:r>
    <w:r>
      <w:t xml:space="preserve">                       </w:t>
    </w:r>
    <w:r>
      <w:rPr>
        <w:noProof/>
      </w:rPr>
      <w:drawing>
        <wp:inline distT="0" distB="0" distL="0" distR="0" wp14:anchorId="0F8B3C0D" wp14:editId="6B8B8860">
          <wp:extent cx="2520950" cy="395605"/>
          <wp:effectExtent l="0" t="0" r="0" b="0"/>
          <wp:docPr id="5" name="Kuva 2" descr="C:\Users\Kotikone\Desktop\Retkisatamat Geopark-kuntoon INFRA 2016-17\Hanketiedotus\Kuvapankki20111014\Kuvapankki20111014\Logot\EU_Lippu\Tunnuslauseella\lippu_ja_tunnusl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2" descr="C:\Users\Kotikone\Desktop\Retkisatamat Geopark-kuntoon INFRA 2016-17\Hanketiedotus\Kuvapankki20111014\Kuvapankki20111014\Logot\EU_Lippu\Tunnuslauseella\lippu_ja_tunnuslause.jpg"/>
                  <pic:cNvPicPr>
                    <a:picLocks noChangeAspect="1" noChangeArrowheads="1"/>
                  </pic:cNvPicPr>
                </pic:nvPicPr>
                <pic:blipFill>
                  <a:blip r:embed="rId3"/>
                  <a:stretch>
                    <a:fillRect/>
                  </a:stretch>
                </pic:blipFill>
                <pic:spPr bwMode="auto">
                  <a:xfrm>
                    <a:off x="0" y="0"/>
                    <a:ext cx="2520950" cy="3956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6E79" w14:textId="77777777" w:rsidR="00004616" w:rsidRDefault="00A76D54">
    <w:pPr>
      <w:pStyle w:val="Alatunniste"/>
    </w:pPr>
    <w:r>
      <w:tab/>
    </w:r>
  </w:p>
  <w:p w14:paraId="78EDD086" w14:textId="77777777" w:rsidR="00004616" w:rsidRDefault="00A76D54">
    <w:pPr>
      <w:pStyle w:val="Alatunniste"/>
    </w:pPr>
    <w:r>
      <w:rPr>
        <w:noProof/>
      </w:rPr>
      <w:drawing>
        <wp:inline distT="0" distB="0" distL="0" distR="0" wp14:anchorId="3569CA5C" wp14:editId="3684E87D">
          <wp:extent cx="482600" cy="482600"/>
          <wp:effectExtent l="0" t="0" r="0" b="0"/>
          <wp:docPr id="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noChangeArrowheads="1"/>
                  </pic:cNvPicPr>
                </pic:nvPicPr>
                <pic:blipFill>
                  <a:blip r:embed="rId1"/>
                  <a:stretch>
                    <a:fillRect/>
                  </a:stretch>
                </pic:blipFill>
                <pic:spPr bwMode="auto">
                  <a:xfrm>
                    <a:off x="0" y="0"/>
                    <a:ext cx="482600" cy="482600"/>
                  </a:xfrm>
                  <a:prstGeom prst="rect">
                    <a:avLst/>
                  </a:prstGeom>
                </pic:spPr>
              </pic:pic>
            </a:graphicData>
          </a:graphic>
        </wp:inline>
      </w:drawing>
    </w:r>
    <w:r>
      <w:t xml:space="preserve">  </w:t>
    </w:r>
    <w:r>
      <w:tab/>
      <w:t xml:space="preserve">                                  </w:t>
    </w:r>
    <w:r>
      <w:rPr>
        <w:noProof/>
      </w:rPr>
      <w:drawing>
        <wp:inline distT="0" distB="0" distL="0" distR="0" wp14:anchorId="23D7DEAD" wp14:editId="2B864F77">
          <wp:extent cx="1160780" cy="501650"/>
          <wp:effectExtent l="0" t="0" r="0" b="0"/>
          <wp:docPr id="7"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3"/>
                  <pic:cNvPicPr>
                    <a:picLocks noChangeAspect="1" noChangeArrowheads="1"/>
                  </pic:cNvPicPr>
                </pic:nvPicPr>
                <pic:blipFill>
                  <a:blip r:embed="rId2"/>
                  <a:stretch>
                    <a:fillRect/>
                  </a:stretch>
                </pic:blipFill>
                <pic:spPr bwMode="auto">
                  <a:xfrm>
                    <a:off x="0" y="0"/>
                    <a:ext cx="1160780" cy="501650"/>
                  </a:xfrm>
                  <a:prstGeom prst="rect">
                    <a:avLst/>
                  </a:prstGeom>
                </pic:spPr>
              </pic:pic>
            </a:graphicData>
          </a:graphic>
        </wp:inline>
      </w:drawing>
    </w:r>
    <w:r>
      <w:t xml:space="preserve">                       </w:t>
    </w:r>
    <w:r>
      <w:rPr>
        <w:noProof/>
      </w:rPr>
      <w:drawing>
        <wp:inline distT="0" distB="0" distL="0" distR="0" wp14:anchorId="5AA3600C" wp14:editId="48A881B4">
          <wp:extent cx="2520950" cy="395605"/>
          <wp:effectExtent l="0" t="0" r="0" b="0"/>
          <wp:docPr id="8" name="Kuva 2" descr="C:\Users\Kotikone\Desktop\Retkisatamat Geopark-kuntoon INFRA 2016-17\Hanketiedotus\Kuvapankki20111014\Kuvapankki20111014\Logot\EU_Lippu\Tunnuslauseella\lippu_ja_tunnusl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2" descr="C:\Users\Kotikone\Desktop\Retkisatamat Geopark-kuntoon INFRA 2016-17\Hanketiedotus\Kuvapankki20111014\Kuvapankki20111014\Logot\EU_Lippu\Tunnuslauseella\lippu_ja_tunnuslause.jpg"/>
                  <pic:cNvPicPr>
                    <a:picLocks noChangeAspect="1" noChangeArrowheads="1"/>
                  </pic:cNvPicPr>
                </pic:nvPicPr>
                <pic:blipFill>
                  <a:blip r:embed="rId3"/>
                  <a:stretch>
                    <a:fillRect/>
                  </a:stretch>
                </pic:blipFill>
                <pic:spPr bwMode="auto">
                  <a:xfrm>
                    <a:off x="0" y="0"/>
                    <a:ext cx="2520950" cy="395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F3CF" w14:textId="77777777" w:rsidR="00000000" w:rsidRDefault="00A76D54">
      <w:pPr>
        <w:spacing w:after="0" w:line="240" w:lineRule="auto"/>
      </w:pPr>
      <w:r>
        <w:separator/>
      </w:r>
    </w:p>
  </w:footnote>
  <w:footnote w:type="continuationSeparator" w:id="0">
    <w:p w14:paraId="230547D3" w14:textId="77777777" w:rsidR="00000000" w:rsidRDefault="00A7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F83" w14:textId="77777777" w:rsidR="00004616" w:rsidRDefault="00A76D54">
    <w:pPr>
      <w:pStyle w:val="Yltunniste"/>
      <w:rPr>
        <w:i/>
      </w:rPr>
    </w:pPr>
    <w:r>
      <w:rPr>
        <w:noProof/>
      </w:rPr>
      <w:drawing>
        <wp:anchor distT="0" distB="0" distL="114300" distR="114300" simplePos="0" relativeHeight="251657216" behindDoc="0" locked="0" layoutInCell="0" allowOverlap="1" wp14:anchorId="3A88FA4C" wp14:editId="33F71631">
          <wp:simplePos x="0" y="0"/>
          <wp:positionH relativeFrom="column">
            <wp:posOffset>5556885</wp:posOffset>
          </wp:positionH>
          <wp:positionV relativeFrom="paragraph">
            <wp:posOffset>-116205</wp:posOffset>
          </wp:positionV>
          <wp:extent cx="609600" cy="609600"/>
          <wp:effectExtent l="0" t="0" r="0" b="0"/>
          <wp:wrapTight wrapText="bothSides">
            <wp:wrapPolygon edited="0">
              <wp:start x="-27" y="0"/>
              <wp:lineTo x="-27" y="20899"/>
              <wp:lineTo x="20901" y="20899"/>
              <wp:lineTo x="20901" y="0"/>
              <wp:lineTo x="-27" y="0"/>
            </wp:wrapPolygon>
          </wp:wrapTight>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4"/>
                  <pic:cNvPicPr>
                    <a:picLocks noChangeAspect="1" noChangeArrowheads="1"/>
                  </pic:cNvPicPr>
                </pic:nvPicPr>
                <pic:blipFill>
                  <a:blip r:embed="rId1"/>
                  <a:stretch>
                    <a:fillRect/>
                  </a:stretch>
                </pic:blipFill>
                <pic:spPr bwMode="auto">
                  <a:xfrm>
                    <a:off x="0" y="0"/>
                    <a:ext cx="609600" cy="609600"/>
                  </a:xfrm>
                  <a:prstGeom prst="rect">
                    <a:avLst/>
                  </a:prstGeom>
                </pic:spPr>
              </pic:pic>
            </a:graphicData>
          </a:graphic>
        </wp:anchor>
      </w:drawing>
    </w:r>
    <w:r>
      <w:rPr>
        <w:i/>
      </w:rPr>
      <w:t>Etelä-Karjalan virkistysaluesäätiö</w:t>
    </w:r>
  </w:p>
  <w:p w14:paraId="0F6E8A93" w14:textId="77777777" w:rsidR="00004616" w:rsidRDefault="00004616">
    <w:pPr>
      <w:spacing w:after="0"/>
      <w:rPr>
        <w:b/>
      </w:rPr>
    </w:pPr>
  </w:p>
  <w:p w14:paraId="1EC6F5E8" w14:textId="77777777" w:rsidR="00004616" w:rsidRDefault="00A76D54">
    <w:pPr>
      <w:spacing w:after="0"/>
      <w:rPr>
        <w:b/>
      </w:rPr>
    </w:pPr>
    <w:bookmarkStart w:id="1" w:name="_Hlk135235381"/>
    <w:r>
      <w:rPr>
        <w:b/>
      </w:rPr>
      <w:t xml:space="preserve">Kangaskosken museoalue -kehittämishanke </w:t>
    </w:r>
    <w:bookmarkEnd w:id="1"/>
    <w:r>
      <w:rPr>
        <w:b/>
      </w:rPr>
      <w:tab/>
      <w:t xml:space="preserve"> </w:t>
    </w:r>
    <w:r>
      <w:t xml:space="preserve">Hankenumero: </w:t>
    </w:r>
    <w:hyperlink r:id="rId2" w:anchor="/hanke/143704" w:history="1">
      <w:r>
        <w:t>143704</w:t>
      </w:r>
    </w:hyperlink>
    <w:r>
      <w:rPr>
        <w:b/>
      </w:rPr>
      <w:t xml:space="preserve">    </w:t>
    </w:r>
    <w:r>
      <w:rPr>
        <w:b/>
      </w:rPr>
      <w:tab/>
      <w:t xml:space="preserve"> </w:t>
    </w:r>
  </w:p>
  <w:p w14:paraId="51D48A37" w14:textId="77777777" w:rsidR="00004616" w:rsidRDefault="00004616">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5667" w14:textId="77777777" w:rsidR="00004616" w:rsidRDefault="00A76D54">
    <w:pPr>
      <w:pStyle w:val="Yltunniste"/>
      <w:rPr>
        <w:i/>
      </w:rPr>
    </w:pPr>
    <w:r>
      <w:rPr>
        <w:noProof/>
      </w:rPr>
      <w:drawing>
        <wp:anchor distT="0" distB="0" distL="114300" distR="114300" simplePos="0" relativeHeight="251658240" behindDoc="0" locked="0" layoutInCell="0" allowOverlap="1" wp14:anchorId="62FBB9EB" wp14:editId="6E184DB3">
          <wp:simplePos x="0" y="0"/>
          <wp:positionH relativeFrom="column">
            <wp:posOffset>5556885</wp:posOffset>
          </wp:positionH>
          <wp:positionV relativeFrom="paragraph">
            <wp:posOffset>-116205</wp:posOffset>
          </wp:positionV>
          <wp:extent cx="609600" cy="609600"/>
          <wp:effectExtent l="0" t="0" r="0" b="0"/>
          <wp:wrapTight wrapText="bothSides">
            <wp:wrapPolygon edited="0">
              <wp:start x="-27" y="0"/>
              <wp:lineTo x="-27" y="20899"/>
              <wp:lineTo x="20901" y="20899"/>
              <wp:lineTo x="20901" y="0"/>
              <wp:lineTo x="-27" y="0"/>
            </wp:wrapPolygon>
          </wp:wrapTight>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4"/>
                  <pic:cNvPicPr>
                    <a:picLocks noChangeAspect="1" noChangeArrowheads="1"/>
                  </pic:cNvPicPr>
                </pic:nvPicPr>
                <pic:blipFill>
                  <a:blip r:embed="rId1"/>
                  <a:stretch>
                    <a:fillRect/>
                  </a:stretch>
                </pic:blipFill>
                <pic:spPr bwMode="auto">
                  <a:xfrm>
                    <a:off x="0" y="0"/>
                    <a:ext cx="609600" cy="609600"/>
                  </a:xfrm>
                  <a:prstGeom prst="rect">
                    <a:avLst/>
                  </a:prstGeom>
                </pic:spPr>
              </pic:pic>
            </a:graphicData>
          </a:graphic>
        </wp:anchor>
      </w:drawing>
    </w:r>
    <w:r>
      <w:rPr>
        <w:i/>
      </w:rPr>
      <w:t>Etelä-Karjalan virkistysaluesäätiö</w:t>
    </w:r>
  </w:p>
  <w:p w14:paraId="508D8D53" w14:textId="77777777" w:rsidR="00004616" w:rsidRDefault="00004616">
    <w:pPr>
      <w:spacing w:after="0"/>
      <w:rPr>
        <w:b/>
      </w:rPr>
    </w:pPr>
  </w:p>
  <w:p w14:paraId="6173962C" w14:textId="77777777" w:rsidR="00004616" w:rsidRDefault="00A76D54">
    <w:pPr>
      <w:spacing w:after="0"/>
      <w:rPr>
        <w:b/>
      </w:rPr>
    </w:pPr>
    <w:r>
      <w:rPr>
        <w:b/>
      </w:rPr>
      <w:t xml:space="preserve">Kangaskosken museoalue -kehittämishanke </w:t>
    </w:r>
    <w:r>
      <w:rPr>
        <w:b/>
      </w:rPr>
      <w:tab/>
      <w:t xml:space="preserve"> </w:t>
    </w:r>
    <w:r>
      <w:t xml:space="preserve">Hankenumero: </w:t>
    </w:r>
    <w:hyperlink r:id="rId2" w:anchor="/hanke/143704" w:history="1">
      <w:r>
        <w:t>143704</w:t>
      </w:r>
    </w:hyperlink>
    <w:r>
      <w:rPr>
        <w:b/>
      </w:rPr>
      <w:t xml:space="preserve">    </w:t>
    </w:r>
    <w:r>
      <w:rPr>
        <w:b/>
      </w:rPr>
      <w:tab/>
      <w:t xml:space="preserve"> </w:t>
    </w:r>
  </w:p>
  <w:p w14:paraId="2A54FAD7" w14:textId="77777777" w:rsidR="00004616" w:rsidRDefault="00004616">
    <w:pPr>
      <w:spacing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95EFB"/>
    <w:multiLevelType w:val="hybridMultilevel"/>
    <w:tmpl w:val="081A20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8389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16"/>
    <w:rsid w:val="00004616"/>
    <w:rsid w:val="00517F6B"/>
    <w:rsid w:val="00573E55"/>
    <w:rsid w:val="00770C09"/>
    <w:rsid w:val="00A76D54"/>
    <w:rsid w:val="00BA4D09"/>
    <w:rsid w:val="00DD056C"/>
    <w:rsid w:val="00F31DDD"/>
    <w:rsid w:val="00F4630C"/>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C07B"/>
  <w15:docId w15:val="{63C8E88E-A9EF-46FB-AF3C-9EC5B8D3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14903"/>
    <w:pPr>
      <w:spacing w:after="200" w:line="276" w:lineRule="auto"/>
    </w:pPr>
  </w:style>
  <w:style w:type="paragraph" w:styleId="Otsikko1">
    <w:name w:val="heading 1"/>
    <w:basedOn w:val="Normaali"/>
    <w:next w:val="Normaali"/>
    <w:link w:val="Otsikko1Char"/>
    <w:uiPriority w:val="9"/>
    <w:qFormat/>
    <w:rsid w:val="00FF48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930A06"/>
  </w:style>
  <w:style w:type="character" w:customStyle="1" w:styleId="AlatunnisteChar">
    <w:name w:val="Alatunniste Char"/>
    <w:basedOn w:val="Kappaleenoletusfontti"/>
    <w:link w:val="Alatunniste"/>
    <w:uiPriority w:val="99"/>
    <w:qFormat/>
    <w:rsid w:val="00930A06"/>
  </w:style>
  <w:style w:type="character" w:customStyle="1" w:styleId="SelitetekstiChar">
    <w:name w:val="Seliteteksti Char"/>
    <w:basedOn w:val="Kappaleenoletusfontti"/>
    <w:link w:val="Seliteteksti"/>
    <w:uiPriority w:val="99"/>
    <w:semiHidden/>
    <w:qFormat/>
    <w:rsid w:val="00930A06"/>
    <w:rPr>
      <w:rFonts w:ascii="Tahoma" w:hAnsi="Tahoma" w:cs="Tahoma"/>
      <w:sz w:val="16"/>
      <w:szCs w:val="16"/>
    </w:rPr>
  </w:style>
  <w:style w:type="character" w:styleId="Hyperlinkki">
    <w:name w:val="Hyperlink"/>
    <w:basedOn w:val="Kappaleenoletusfontti"/>
    <w:uiPriority w:val="99"/>
    <w:unhideWhenUsed/>
    <w:rsid w:val="00483EA9"/>
    <w:rPr>
      <w:color w:val="0000FF" w:themeColor="hyperlink"/>
      <w:u w:val="single"/>
    </w:rPr>
  </w:style>
  <w:style w:type="character" w:customStyle="1" w:styleId="VaintekstinChar">
    <w:name w:val="Vain tekstinä Char"/>
    <w:basedOn w:val="Kappaleenoletusfontti"/>
    <w:link w:val="Vaintekstin"/>
    <w:uiPriority w:val="99"/>
    <w:semiHidden/>
    <w:qFormat/>
    <w:rsid w:val="00A43BFE"/>
    <w:rPr>
      <w:rFonts w:ascii="Calibri" w:hAnsi="Calibri" w:cs="Times New Roman"/>
      <w:lang w:eastAsia="fi-FI"/>
    </w:rPr>
  </w:style>
  <w:style w:type="character" w:customStyle="1" w:styleId="ng-binding1">
    <w:name w:val="ng-binding1"/>
    <w:basedOn w:val="Kappaleenoletusfontti"/>
    <w:qFormat/>
    <w:rsid w:val="00576F56"/>
  </w:style>
  <w:style w:type="character" w:styleId="Ratkaisematonmaininta">
    <w:name w:val="Unresolved Mention"/>
    <w:basedOn w:val="Kappaleenoletusfontti"/>
    <w:uiPriority w:val="99"/>
    <w:semiHidden/>
    <w:unhideWhenUsed/>
    <w:qFormat/>
    <w:rsid w:val="00556C1D"/>
    <w:rPr>
      <w:color w:val="605E5C"/>
      <w:shd w:val="clear" w:color="auto" w:fill="E1DFDD"/>
    </w:rPr>
  </w:style>
  <w:style w:type="character" w:customStyle="1" w:styleId="Otsikko1Char">
    <w:name w:val="Otsikko 1 Char"/>
    <w:basedOn w:val="Kappaleenoletusfontti"/>
    <w:link w:val="Otsikko1"/>
    <w:uiPriority w:val="9"/>
    <w:qFormat/>
    <w:rsid w:val="00FF4819"/>
    <w:rPr>
      <w:rFonts w:asciiTheme="majorHAnsi" w:eastAsiaTheme="majorEastAsia" w:hAnsiTheme="majorHAnsi" w:cstheme="majorBidi"/>
      <w:color w:val="365F91" w:themeColor="accent1" w:themeShade="BF"/>
      <w:sz w:val="32"/>
      <w:szCs w:val="32"/>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lang/>
    </w:rPr>
  </w:style>
  <w:style w:type="paragraph" w:customStyle="1" w:styleId="Yl-jaalatunniste">
    <w:name w:val="Ylä- ja alatunniste"/>
    <w:basedOn w:val="Normaali"/>
    <w:qFormat/>
  </w:style>
  <w:style w:type="paragraph" w:styleId="Yltunniste">
    <w:name w:val="header"/>
    <w:basedOn w:val="Normaali"/>
    <w:link w:val="YltunnisteChar"/>
    <w:uiPriority w:val="99"/>
    <w:unhideWhenUsed/>
    <w:rsid w:val="00930A06"/>
    <w:pPr>
      <w:tabs>
        <w:tab w:val="center" w:pos="4819"/>
        <w:tab w:val="right" w:pos="9638"/>
      </w:tabs>
      <w:spacing w:after="0" w:line="240" w:lineRule="auto"/>
    </w:pPr>
  </w:style>
  <w:style w:type="paragraph" w:styleId="Alatunniste">
    <w:name w:val="footer"/>
    <w:basedOn w:val="Normaali"/>
    <w:link w:val="AlatunnisteChar"/>
    <w:uiPriority w:val="99"/>
    <w:unhideWhenUsed/>
    <w:rsid w:val="00930A06"/>
    <w:pPr>
      <w:tabs>
        <w:tab w:val="center" w:pos="4819"/>
        <w:tab w:val="right" w:pos="9638"/>
      </w:tabs>
      <w:spacing w:after="0" w:line="240" w:lineRule="auto"/>
    </w:pPr>
  </w:style>
  <w:style w:type="paragraph" w:styleId="Seliteteksti">
    <w:name w:val="Balloon Text"/>
    <w:basedOn w:val="Normaali"/>
    <w:link w:val="SelitetekstiChar"/>
    <w:uiPriority w:val="99"/>
    <w:semiHidden/>
    <w:unhideWhenUsed/>
    <w:qFormat/>
    <w:rsid w:val="00930A06"/>
    <w:pPr>
      <w:spacing w:after="0" w:line="240" w:lineRule="auto"/>
    </w:pPr>
    <w:rPr>
      <w:rFonts w:ascii="Tahoma" w:hAnsi="Tahoma" w:cs="Tahoma"/>
      <w:sz w:val="16"/>
      <w:szCs w:val="16"/>
    </w:rPr>
  </w:style>
  <w:style w:type="paragraph" w:styleId="Luettelokappale">
    <w:name w:val="List Paragraph"/>
    <w:basedOn w:val="Normaali"/>
    <w:uiPriority w:val="34"/>
    <w:qFormat/>
    <w:rsid w:val="00032816"/>
    <w:pPr>
      <w:ind w:left="720"/>
      <w:contextualSpacing/>
    </w:pPr>
  </w:style>
  <w:style w:type="paragraph" w:styleId="Vaintekstin">
    <w:name w:val="Plain Text"/>
    <w:basedOn w:val="Normaali"/>
    <w:link w:val="VaintekstinChar"/>
    <w:uiPriority w:val="99"/>
    <w:semiHidden/>
    <w:unhideWhenUsed/>
    <w:qFormat/>
    <w:rsid w:val="00A43BFE"/>
    <w:pPr>
      <w:spacing w:after="0" w:line="240" w:lineRule="auto"/>
    </w:pPr>
    <w:rPr>
      <w:rFonts w:ascii="Calibri" w:hAnsi="Calibri" w:cs="Times New Roman"/>
      <w:lang w:eastAsia="fi-FI"/>
    </w:rPr>
  </w:style>
  <w:style w:type="paragraph" w:customStyle="1" w:styleId="ng-binding">
    <w:name w:val="ng-binding"/>
    <w:basedOn w:val="Normaali"/>
    <w:qFormat/>
    <w:rsid w:val="00576F56"/>
    <w:pPr>
      <w:spacing w:beforeAutospacing="1" w:afterAutospacing="1" w:line="240" w:lineRule="auto"/>
    </w:pPr>
    <w:rPr>
      <w:rFonts w:ascii="Times New Roman" w:eastAsia="Times New Roman" w:hAnsi="Times New Roman" w:cs="Times New Roman"/>
      <w:sz w:val="24"/>
      <w:szCs w:val="24"/>
      <w:lang w:eastAsia="fi-FI"/>
    </w:rPr>
  </w:style>
  <w:style w:type="paragraph" w:customStyle="1" w:styleId="gmail-ng-binding">
    <w:name w:val="gmail-ng-binding"/>
    <w:basedOn w:val="Normaali"/>
    <w:qFormat/>
    <w:rsid w:val="00556C1D"/>
    <w:pPr>
      <w:spacing w:beforeAutospacing="1" w:afterAutospacing="1" w:line="240" w:lineRule="auto"/>
    </w:pPr>
    <w:rPr>
      <w:rFonts w:ascii="Calibri" w:hAnsi="Calibri" w:cs="Calibri"/>
      <w:lang w:eastAsia="fi-FI"/>
    </w:rPr>
  </w:style>
  <w:style w:type="table" w:styleId="TaulukkoRuudukko">
    <w:name w:val="Table Grid"/>
    <w:basedOn w:val="Normaalitaulukko"/>
    <w:uiPriority w:val="59"/>
    <w:rsid w:val="000B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arko.valkeapaa@gmail.com" TargetMode="External"/><Relationship Id="rId18" Type="http://schemas.openxmlformats.org/officeDocument/2006/relationships/hyperlink" Target="mailto:rautjarven.moottorikelkkailijat@gmail.com" TargetMode="External"/><Relationship Id="rId26" Type="http://schemas.openxmlformats.org/officeDocument/2006/relationships/hyperlink" Target="mailto:oro.talkoot@gmail.com" TargetMode="External"/><Relationship Id="rId3" Type="http://schemas.openxmlformats.org/officeDocument/2006/relationships/settings" Target="settings.xml"/><Relationship Id="rId21" Type="http://schemas.openxmlformats.org/officeDocument/2006/relationships/hyperlink" Target="mailto:jsiitonen@gmail.com" TargetMode="External"/><Relationship Id="rId34" Type="http://schemas.openxmlformats.org/officeDocument/2006/relationships/theme" Target="theme/theme1.xml"/><Relationship Id="rId7" Type="http://schemas.openxmlformats.org/officeDocument/2006/relationships/hyperlink" Target="mailto:virkistysaluesaatio@ekvas.fi" TargetMode="External"/><Relationship Id="rId12" Type="http://schemas.openxmlformats.org/officeDocument/2006/relationships/hyperlink" Target="mailto:tiina.karha@elisanet.fi" TargetMode="External"/><Relationship Id="rId17" Type="http://schemas.openxmlformats.org/officeDocument/2006/relationships/hyperlink" Target="mailto:inkakylayhdistys@gmail.com" TargetMode="External"/><Relationship Id="rId25" Type="http://schemas.openxmlformats.org/officeDocument/2006/relationships/hyperlink" Target="mailto:parikkala@4h.f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iyhdistys@gmail.com" TargetMode="External"/><Relationship Id="rId20" Type="http://schemas.openxmlformats.org/officeDocument/2006/relationships/hyperlink" Target="mailto:aki.makkonen@kkmkk.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backman-hyrkas@itlahituki.com" TargetMode="External"/><Relationship Id="rId24" Type="http://schemas.openxmlformats.org/officeDocument/2006/relationships/hyperlink" Target="mailto:outi.jantunen@rapsu.fi"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ipsu98@gmail.com" TargetMode="External"/><Relationship Id="rId23" Type="http://schemas.openxmlformats.org/officeDocument/2006/relationships/hyperlink" Target="mailto:outi.pitkanen@rapsu.fi" TargetMode="External"/><Relationship Id="rId28" Type="http://schemas.openxmlformats.org/officeDocument/2006/relationships/hyperlink" Target="https://www.ajtuotteet.fi/varasto-teollisuus/vaunut-ja-kalustepyorat/kuljetusvaunut-ja-karryt/kuljetusvaunut/kuljetusvaunu-254417-254415" TargetMode="External"/><Relationship Id="rId10" Type="http://schemas.openxmlformats.org/officeDocument/2006/relationships/hyperlink" Target="mailto:timohpaajanen@gmail.com" TargetMode="External"/><Relationship Id="rId19" Type="http://schemas.openxmlformats.org/officeDocument/2006/relationships/hyperlink" Target="http://www.rautjarvenrhy.fi/images/pdf/Seurojen_yhteystiedot_2014.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ikko.europaeus@gmail.com" TargetMode="External"/><Relationship Id="rId14" Type="http://schemas.openxmlformats.org/officeDocument/2006/relationships/hyperlink" Target="mailto:simpeleenvpknaisosasto@vpk.com" TargetMode="External"/><Relationship Id="rId22" Type="http://schemas.openxmlformats.org/officeDocument/2006/relationships/hyperlink" Target="mailto:pau.johtokunta@gmail.com" TargetMode="External"/><Relationship Id="rId27" Type="http://schemas.openxmlformats.org/officeDocument/2006/relationships/hyperlink" Target="https://www.ajtuotteet.fi/varasto-teollisuus/vaunut-ja-kalustepyorat/kuljetusvaunut-ja-karryt/kuljetuskarryt/kuljetuskarry-17845-17843" TargetMode="External"/><Relationship Id="rId30" Type="http://schemas.openxmlformats.org/officeDocument/2006/relationships/footer" Target="footer1.xml"/><Relationship Id="rId8" Type="http://schemas.openxmlformats.org/officeDocument/2006/relationships/hyperlink" Target="mailto:hanna.ollikainen@ekvas.f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s://hyrra.ruokavirasto.fi/"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s://hyrra.ruokavirasto.fi/"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1189</Words>
  <Characters>9637</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Kotikone</dc:creator>
  <dc:description/>
  <cp:lastModifiedBy>Ollikainen Hanna</cp:lastModifiedBy>
  <cp:revision>3</cp:revision>
  <cp:lastPrinted>2019-08-09T09:34:00Z</cp:lastPrinted>
  <dcterms:created xsi:type="dcterms:W3CDTF">2023-05-17T13:16:00Z</dcterms:created>
  <dcterms:modified xsi:type="dcterms:W3CDTF">2023-05-17T15:14:00Z</dcterms:modified>
  <dc:language>fi-FI</dc:language>
</cp:coreProperties>
</file>